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E42" w:rsidRDefault="003D3BF9">
      <w:r>
        <w:t>Nurses.     Rosie Bray</w:t>
      </w:r>
    </w:p>
    <w:p w:rsidR="000B5D69" w:rsidRDefault="00EF42E2" w:rsidP="003D3BF9">
      <w:pPr>
        <w:jc w:val="center"/>
        <w:rPr>
          <w:b/>
          <w:sz w:val="40"/>
          <w:szCs w:val="40"/>
        </w:rPr>
      </w:pPr>
      <w:r w:rsidRPr="00EF42E2">
        <w:rPr>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1in" stroked="f">
            <v:fill color2="#aaa" type="gradient"/>
            <v:shadow on="t" color="#4d4d4d" opacity="52429f" offset=",3pt"/>
            <v:textpath style="font-family:&quot;Arial Black&quot;;v-text-spacing:78650f;v-text-kern:t" trim="t" fitpath="t" string="Australian Army Nursing Service. "/>
          </v:shape>
        </w:pict>
      </w:r>
    </w:p>
    <w:p w:rsidR="00BA65DF" w:rsidRDefault="00BA65DF" w:rsidP="003D3BF9">
      <w:pPr>
        <w:jc w:val="center"/>
        <w:rPr>
          <w:b/>
          <w:sz w:val="40"/>
          <w:szCs w:val="40"/>
        </w:rPr>
      </w:pPr>
      <w:r>
        <w:rPr>
          <w:b/>
          <w:sz w:val="40"/>
          <w:szCs w:val="40"/>
        </w:rPr>
        <w:t>1914-1918</w:t>
      </w:r>
    </w:p>
    <w:p w:rsidR="000B5D69" w:rsidRDefault="000B5D69" w:rsidP="003D3BF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D3BF9" w:rsidRDefault="000B5D69" w:rsidP="001B17D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anchor distT="0" distB="0" distL="114300" distR="114300" simplePos="0" relativeHeight="251666432" behindDoc="0" locked="0" layoutInCell="1" allowOverlap="1">
            <wp:simplePos x="0" y="0"/>
            <wp:positionH relativeFrom="column">
              <wp:posOffset>3209925</wp:posOffset>
            </wp:positionH>
            <wp:positionV relativeFrom="paragraph">
              <wp:align>top</wp:align>
            </wp:positionV>
            <wp:extent cx="2390775" cy="1647825"/>
            <wp:effectExtent l="0" t="0" r="0" b="0"/>
            <wp:wrapSquare wrapText="bothSides"/>
            <wp:docPr id="3" name="Picture 3" descr="C:\Users\Rosalie\2015-02-07 aif rising sun\aif rising su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lie\2015-02-07 aif rising sun\aif rising sun 0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647825"/>
                    </a:xfrm>
                    <a:prstGeom prst="rect">
                      <a:avLst/>
                    </a:prstGeom>
                    <a:noFill/>
                    <a:ln w="9525">
                      <a:noFill/>
                      <a:miter lim="800000"/>
                      <a:headEnd/>
                      <a:tailEnd/>
                    </a:ln>
                  </pic:spPr>
                </pic:pic>
              </a:graphicData>
            </a:graphic>
          </wp:anchor>
        </w:drawing>
      </w:r>
      <w:r w:rsidR="001B17D7">
        <w:rPr>
          <w:rFonts w:ascii="Times New Roman" w:eastAsia="Times New Roman" w:hAnsi="Times New Roman" w:cs="Times New Roman"/>
          <w:snapToGrid w:val="0"/>
          <w:color w:val="000000"/>
          <w:w w:val="0"/>
          <w:sz w:val="0"/>
          <w:szCs w:val="0"/>
          <w:u w:color="000000"/>
          <w:bdr w:val="none" w:sz="0" w:space="0" w:color="000000"/>
          <w:shd w:val="clear" w:color="000000" w:fill="000000"/>
        </w:rPr>
        <w:br w:type="textWrapping" w:clear="all"/>
      </w:r>
    </w:p>
    <w:p w:rsidR="003D3BF9" w:rsidRDefault="003D3BF9" w:rsidP="003D3BF9">
      <w:pPr>
        <w:jc w:val="center"/>
      </w:pPr>
    </w:p>
    <w:p w:rsidR="000B5D69" w:rsidRDefault="000B5D69" w:rsidP="003D3BF9">
      <w:pPr>
        <w:jc w:val="center"/>
      </w:pPr>
    </w:p>
    <w:p w:rsidR="000B5D69" w:rsidRDefault="000B5D69" w:rsidP="003D3BF9">
      <w:pPr>
        <w:jc w:val="center"/>
      </w:pPr>
    </w:p>
    <w:p w:rsidR="003D3BF9" w:rsidRDefault="003D3BF9" w:rsidP="003D3BF9">
      <w:pPr>
        <w:jc w:val="center"/>
      </w:pPr>
      <w:r>
        <w:rPr>
          <w:noProof/>
          <w:lang w:val="en-US"/>
        </w:rPr>
        <w:drawing>
          <wp:inline distT="0" distB="0" distL="0" distR="0">
            <wp:extent cx="4524375" cy="3371850"/>
            <wp:effectExtent l="19050" t="0" r="9525" b="0"/>
            <wp:docPr id="1" name="Picture 1" descr="C:\Users\Rosalie\Pictures\australian nurses during 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Pictures\australian nurses during ww1.jpg"/>
                    <pic:cNvPicPr>
                      <a:picLocks noChangeAspect="1" noChangeArrowheads="1"/>
                    </pic:cNvPicPr>
                  </pic:nvPicPr>
                  <pic:blipFill>
                    <a:blip r:embed="rId8" cstate="print"/>
                    <a:srcRect/>
                    <a:stretch>
                      <a:fillRect/>
                    </a:stretch>
                  </pic:blipFill>
                  <pic:spPr bwMode="auto">
                    <a:xfrm>
                      <a:off x="0" y="0"/>
                      <a:ext cx="4524375" cy="3371850"/>
                    </a:xfrm>
                    <a:prstGeom prst="rect">
                      <a:avLst/>
                    </a:prstGeom>
                    <a:noFill/>
                    <a:ln w="9525">
                      <a:noFill/>
                      <a:miter lim="800000"/>
                      <a:headEnd/>
                      <a:tailEnd/>
                    </a:ln>
                  </pic:spPr>
                </pic:pic>
              </a:graphicData>
            </a:graphic>
          </wp:inline>
        </w:drawing>
      </w:r>
    </w:p>
    <w:p w:rsidR="003D3BF9" w:rsidRPr="00C240F5" w:rsidRDefault="003D3BF9" w:rsidP="003D3BF9">
      <w:pPr>
        <w:jc w:val="center"/>
        <w:rPr>
          <w:sz w:val="28"/>
          <w:szCs w:val="28"/>
        </w:rPr>
      </w:pPr>
      <w:r w:rsidRPr="00C240F5">
        <w:rPr>
          <w:sz w:val="28"/>
          <w:szCs w:val="28"/>
        </w:rPr>
        <w:t>Gro</w:t>
      </w:r>
      <w:r w:rsidR="000B5D69" w:rsidRPr="00C240F5">
        <w:rPr>
          <w:sz w:val="28"/>
          <w:szCs w:val="28"/>
        </w:rPr>
        <w:t>up of World War One Nurses over</w:t>
      </w:r>
      <w:r w:rsidRPr="00C240F5">
        <w:rPr>
          <w:sz w:val="28"/>
          <w:szCs w:val="28"/>
        </w:rPr>
        <w:t>seas.</w:t>
      </w:r>
    </w:p>
    <w:p w:rsidR="000A7E66" w:rsidRDefault="00C240F5" w:rsidP="00BA65DF">
      <w:pPr>
        <w:jc w:val="both"/>
        <w:rPr>
          <w:sz w:val="28"/>
          <w:szCs w:val="28"/>
        </w:rPr>
      </w:pPr>
      <w:r w:rsidRPr="00C240F5">
        <w:rPr>
          <w:sz w:val="28"/>
          <w:szCs w:val="28"/>
        </w:rPr>
        <w:lastRenderedPageBreak/>
        <w:t>When World War 1 (WW1)</w:t>
      </w:r>
      <w:r>
        <w:rPr>
          <w:sz w:val="28"/>
          <w:szCs w:val="28"/>
        </w:rPr>
        <w:t xml:space="preserve"> began in August 1914, the general opinion in Australia was that the women’s place was in the home. The majority of women did stay at home, but they were not idle. Clubs and groups were quickly formed to knit and provide comfort funds for the troop who had been called to support England, which was home land to many of the population.</w:t>
      </w:r>
    </w:p>
    <w:p w:rsidR="00C240F5" w:rsidRDefault="00C240F5" w:rsidP="00BA65DF">
      <w:pPr>
        <w:jc w:val="both"/>
        <w:rPr>
          <w:sz w:val="28"/>
          <w:szCs w:val="28"/>
        </w:rPr>
      </w:pPr>
      <w:r>
        <w:rPr>
          <w:sz w:val="28"/>
          <w:szCs w:val="28"/>
        </w:rPr>
        <w:t xml:space="preserve">However there were professional women who felt drawn to using their skills </w:t>
      </w:r>
      <w:bookmarkStart w:id="0" w:name="_GoBack"/>
      <w:bookmarkEnd w:id="0"/>
      <w:r>
        <w:rPr>
          <w:sz w:val="28"/>
          <w:szCs w:val="28"/>
        </w:rPr>
        <w:t>and joining the overseas fight ‘for freedom’. Most of these women joined the Australian Army Nursing Service which had been formed in 1903.</w:t>
      </w:r>
      <w:r w:rsidR="00531331">
        <w:rPr>
          <w:sz w:val="28"/>
          <w:szCs w:val="28"/>
        </w:rPr>
        <w:t>These nurses were made welcome and soon shipped overseas. There were other professional women who were not made welcome. These were qualified doctors, who were thought to be a threat to the male doctors. Undeterred, at least 14 Australian women doctors paid their own fares to Britain and joined the services from there.</w:t>
      </w:r>
      <w:r w:rsidR="00531331">
        <w:rPr>
          <w:rStyle w:val="FootnoteReference"/>
          <w:sz w:val="28"/>
          <w:szCs w:val="28"/>
        </w:rPr>
        <w:footnoteReference w:id="1"/>
      </w:r>
    </w:p>
    <w:p w:rsidR="000B4B59" w:rsidRDefault="00A14D65" w:rsidP="000B4B59">
      <w:pPr>
        <w:jc w:val="center"/>
        <w:rPr>
          <w:sz w:val="28"/>
          <w:szCs w:val="28"/>
        </w:rPr>
      </w:pPr>
      <w:r>
        <w:rPr>
          <w:sz w:val="28"/>
          <w:szCs w:val="28"/>
        </w:rPr>
        <w:t xml:space="preserve">Because of their shear grit and dedication </w:t>
      </w:r>
      <w:r w:rsidR="00531331">
        <w:rPr>
          <w:sz w:val="28"/>
          <w:szCs w:val="28"/>
        </w:rPr>
        <w:t>Aus</w:t>
      </w:r>
      <w:r>
        <w:rPr>
          <w:sz w:val="28"/>
          <w:szCs w:val="28"/>
        </w:rPr>
        <w:t xml:space="preserve">tralian Nurses soon were </w:t>
      </w:r>
      <w:r w:rsidR="000B4B59">
        <w:rPr>
          <w:sz w:val="28"/>
          <w:szCs w:val="28"/>
        </w:rPr>
        <w:t>greatly admired</w:t>
      </w:r>
      <w:r>
        <w:rPr>
          <w:sz w:val="28"/>
          <w:szCs w:val="28"/>
        </w:rPr>
        <w:t xml:space="preserve"> that they were received with gratitude at all nursing stations in the battle fields.</w:t>
      </w:r>
    </w:p>
    <w:p w:rsidR="000B4B59" w:rsidRDefault="000B4B59" w:rsidP="000B4B59">
      <w:pPr>
        <w:jc w:val="center"/>
        <w:rPr>
          <w:sz w:val="28"/>
          <w:szCs w:val="28"/>
        </w:rPr>
      </w:pPr>
      <w:r>
        <w:rPr>
          <w:rFonts w:ascii="Helvetica" w:hAnsi="Helvetica" w:cs="Helvetica"/>
          <w:noProof/>
          <w:color w:val="333333"/>
          <w:sz w:val="21"/>
          <w:szCs w:val="21"/>
          <w:lang w:val="en-US"/>
        </w:rPr>
        <w:drawing>
          <wp:inline distT="0" distB="0" distL="0" distR="0">
            <wp:extent cx="4102582" cy="3038475"/>
            <wp:effectExtent l="19050" t="0" r="0" b="0"/>
            <wp:docPr id="4" name="Picture 4" descr="http://static.awm.gov.au/images/collection/items/ACCNUM_SCREEN/J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awm.gov.au/images/collection/items/ACCNUM_SCREEN/J01446.JPG"/>
                    <pic:cNvPicPr>
                      <a:picLocks noChangeAspect="1" noChangeArrowheads="1"/>
                    </pic:cNvPicPr>
                  </pic:nvPicPr>
                  <pic:blipFill>
                    <a:blip r:embed="rId9" cstate="print"/>
                    <a:srcRect/>
                    <a:stretch>
                      <a:fillRect/>
                    </a:stretch>
                  </pic:blipFill>
                  <pic:spPr bwMode="auto">
                    <a:xfrm>
                      <a:off x="0" y="0"/>
                      <a:ext cx="4102582" cy="3038475"/>
                    </a:xfrm>
                    <a:prstGeom prst="rect">
                      <a:avLst/>
                    </a:prstGeom>
                    <a:noFill/>
                    <a:ln w="9525">
                      <a:noFill/>
                      <a:miter lim="800000"/>
                      <a:headEnd/>
                      <a:tailEnd/>
                    </a:ln>
                  </pic:spPr>
                </pic:pic>
              </a:graphicData>
            </a:graphic>
          </wp:inline>
        </w:drawing>
      </w:r>
    </w:p>
    <w:p w:rsidR="000B4B59" w:rsidRDefault="000B4B59" w:rsidP="00BA65DF">
      <w:pPr>
        <w:jc w:val="both"/>
        <w:rPr>
          <w:sz w:val="28"/>
          <w:szCs w:val="28"/>
        </w:rPr>
      </w:pPr>
      <w:r>
        <w:rPr>
          <w:sz w:val="28"/>
          <w:szCs w:val="28"/>
        </w:rPr>
        <w:t xml:space="preserve">                     Australian nurses in a draughty tent ward in France 1915</w:t>
      </w:r>
    </w:p>
    <w:p w:rsidR="000B4B59" w:rsidRDefault="000B4B59" w:rsidP="00BA65DF">
      <w:pPr>
        <w:jc w:val="both"/>
        <w:rPr>
          <w:sz w:val="28"/>
          <w:szCs w:val="28"/>
        </w:rPr>
      </w:pPr>
    </w:p>
    <w:p w:rsidR="00FD7275" w:rsidRDefault="00FD7275" w:rsidP="00FD7275">
      <w:pPr>
        <w:jc w:val="center"/>
        <w:rPr>
          <w:sz w:val="28"/>
          <w:szCs w:val="28"/>
        </w:rPr>
      </w:pPr>
      <w:r w:rsidRPr="00FD7275">
        <w:rPr>
          <w:noProof/>
          <w:sz w:val="28"/>
          <w:szCs w:val="28"/>
          <w:lang w:val="en-US"/>
        </w:rPr>
        <w:lastRenderedPageBreak/>
        <w:drawing>
          <wp:inline distT="0" distB="0" distL="0" distR="0">
            <wp:extent cx="3810000" cy="2200275"/>
            <wp:effectExtent l="19050" t="0" r="0" b="0"/>
            <wp:docPr id="12" name="dt-foto" descr="Red rose">
              <a:hlinkClick xmlns:a="http://schemas.openxmlformats.org/drawingml/2006/main" r:id="rId10" tooltip="&quot;Download Red Rose Royalty Free Stock Photo - Image: 69546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Red rose">
                      <a:hlinkClick r:id="rId10" tooltip="&quot;Download Red Rose Royalty Free Stock Photo - Image: 6954695&quot;"/>
                    </pic:cNvPr>
                    <pic:cNvPicPr>
                      <a:picLocks noChangeAspect="1" noChangeArrowheads="1"/>
                    </pic:cNvPicPr>
                  </pic:nvPicPr>
                  <pic:blipFill>
                    <a:blip r:embed="rId11" cstate="print"/>
                    <a:srcRect/>
                    <a:stretch>
                      <a:fillRect/>
                    </a:stretch>
                  </pic:blipFill>
                  <pic:spPr bwMode="auto">
                    <a:xfrm>
                      <a:off x="0" y="0"/>
                      <a:ext cx="3810000" cy="2200275"/>
                    </a:xfrm>
                    <a:prstGeom prst="rect">
                      <a:avLst/>
                    </a:prstGeom>
                    <a:noFill/>
                    <a:ln w="9525">
                      <a:noFill/>
                      <a:miter lim="800000"/>
                      <a:headEnd/>
                      <a:tailEnd/>
                    </a:ln>
                  </pic:spPr>
                </pic:pic>
              </a:graphicData>
            </a:graphic>
          </wp:inline>
        </w:drawing>
      </w:r>
    </w:p>
    <w:p w:rsidR="00A14D65" w:rsidRDefault="00A14D65" w:rsidP="00BA65DF">
      <w:pPr>
        <w:jc w:val="both"/>
        <w:rPr>
          <w:sz w:val="28"/>
          <w:szCs w:val="28"/>
        </w:rPr>
      </w:pPr>
      <w:r>
        <w:rPr>
          <w:sz w:val="28"/>
          <w:szCs w:val="28"/>
        </w:rPr>
        <w:t>In 1916. Jack. Caddigan and James. A. Brennan wrote a song which soon became a popular wartime song, and every Australian always thought that the song was written for the Australian nurse.</w:t>
      </w:r>
    </w:p>
    <w:p w:rsidR="00A14D65" w:rsidRDefault="00A14D65" w:rsidP="00BA65DF">
      <w:pPr>
        <w:jc w:val="both"/>
        <w:rPr>
          <w:sz w:val="28"/>
          <w:szCs w:val="28"/>
        </w:rPr>
      </w:pPr>
    </w:p>
    <w:p w:rsidR="008D1E5D" w:rsidRDefault="008D1E5D" w:rsidP="008D1E5D">
      <w:pPr>
        <w:spacing w:after="100" w:afterAutospacing="1"/>
        <w:ind w:left="1928"/>
        <w:jc w:val="both"/>
        <w:rPr>
          <w:sz w:val="36"/>
          <w:szCs w:val="36"/>
        </w:rPr>
      </w:pPr>
      <w:r>
        <w:rPr>
          <w:sz w:val="36"/>
          <w:szCs w:val="36"/>
        </w:rPr>
        <w:t>The Red Cross Nurse.</w:t>
      </w:r>
    </w:p>
    <w:p w:rsidR="00FD7275" w:rsidRPr="00113DA5" w:rsidRDefault="0016254C" w:rsidP="00113DA5">
      <w:pPr>
        <w:spacing w:after="100" w:afterAutospacing="1" w:line="240" w:lineRule="auto"/>
        <w:ind w:left="2154" w:right="283"/>
        <w:jc w:val="both"/>
        <w:rPr>
          <w:b/>
          <w:sz w:val="32"/>
          <w:szCs w:val="36"/>
        </w:rPr>
      </w:pPr>
      <w:r w:rsidRPr="00113DA5">
        <w:rPr>
          <w:b/>
          <w:sz w:val="32"/>
          <w:szCs w:val="36"/>
        </w:rPr>
        <w:t>Chorus.</w:t>
      </w:r>
    </w:p>
    <w:p w:rsidR="0016254C" w:rsidRDefault="0016254C" w:rsidP="00FD7275">
      <w:pPr>
        <w:spacing w:after="0" w:line="240" w:lineRule="auto"/>
        <w:ind w:left="1134"/>
        <w:jc w:val="both"/>
        <w:rPr>
          <w:sz w:val="32"/>
          <w:szCs w:val="36"/>
        </w:rPr>
      </w:pPr>
      <w:r>
        <w:rPr>
          <w:sz w:val="32"/>
          <w:szCs w:val="36"/>
        </w:rPr>
        <w:t>There’s a rose that grows in no-man’s land</w:t>
      </w:r>
    </w:p>
    <w:p w:rsidR="0016254C" w:rsidRDefault="0016254C" w:rsidP="00FD7275">
      <w:pPr>
        <w:spacing w:after="0" w:line="240" w:lineRule="auto"/>
        <w:ind w:left="1134"/>
        <w:jc w:val="both"/>
        <w:rPr>
          <w:sz w:val="32"/>
          <w:szCs w:val="36"/>
        </w:rPr>
      </w:pPr>
      <w:r>
        <w:rPr>
          <w:sz w:val="32"/>
          <w:szCs w:val="36"/>
        </w:rPr>
        <w:t>And it’s wonderful to see.</w:t>
      </w:r>
    </w:p>
    <w:p w:rsidR="00113DA5" w:rsidRDefault="00113DA5" w:rsidP="00FD7275">
      <w:pPr>
        <w:spacing w:after="0" w:line="240" w:lineRule="auto"/>
        <w:ind w:left="1134"/>
        <w:jc w:val="both"/>
        <w:rPr>
          <w:sz w:val="32"/>
          <w:szCs w:val="36"/>
        </w:rPr>
      </w:pPr>
      <w:r>
        <w:rPr>
          <w:sz w:val="32"/>
          <w:szCs w:val="36"/>
        </w:rPr>
        <w:t xml:space="preserve">Though </w:t>
      </w:r>
      <w:r w:rsidR="00FD7275">
        <w:rPr>
          <w:sz w:val="32"/>
          <w:szCs w:val="36"/>
        </w:rPr>
        <w:t>it’s</w:t>
      </w:r>
      <w:r>
        <w:rPr>
          <w:sz w:val="32"/>
          <w:szCs w:val="36"/>
        </w:rPr>
        <w:t xml:space="preserve"> sprayed with tears, it will live for year</w:t>
      </w:r>
    </w:p>
    <w:p w:rsidR="00113DA5" w:rsidRDefault="00113DA5" w:rsidP="00FD7275">
      <w:pPr>
        <w:spacing w:after="0" w:line="240" w:lineRule="auto"/>
        <w:ind w:left="1134"/>
        <w:jc w:val="both"/>
        <w:rPr>
          <w:sz w:val="32"/>
          <w:szCs w:val="36"/>
        </w:rPr>
      </w:pPr>
      <w:r>
        <w:rPr>
          <w:sz w:val="32"/>
          <w:szCs w:val="36"/>
        </w:rPr>
        <w:t xml:space="preserve">In my garden of memories. </w:t>
      </w:r>
    </w:p>
    <w:p w:rsidR="00113DA5" w:rsidRDefault="00FD7275" w:rsidP="00FD7275">
      <w:pPr>
        <w:spacing w:after="0" w:line="240" w:lineRule="auto"/>
        <w:ind w:left="1134"/>
        <w:jc w:val="both"/>
        <w:rPr>
          <w:sz w:val="32"/>
          <w:szCs w:val="36"/>
        </w:rPr>
      </w:pPr>
      <w:r>
        <w:rPr>
          <w:sz w:val="32"/>
          <w:szCs w:val="36"/>
        </w:rPr>
        <w:t>It’s</w:t>
      </w:r>
      <w:r w:rsidR="00113DA5">
        <w:rPr>
          <w:sz w:val="32"/>
          <w:szCs w:val="36"/>
        </w:rPr>
        <w:t xml:space="preserve"> the one red rose the soldier knows </w:t>
      </w:r>
    </w:p>
    <w:p w:rsidR="00FD7275" w:rsidRDefault="00FD7275" w:rsidP="00FD7275">
      <w:pPr>
        <w:spacing w:after="0" w:line="240" w:lineRule="auto"/>
        <w:ind w:left="1134"/>
        <w:jc w:val="both"/>
        <w:rPr>
          <w:sz w:val="32"/>
          <w:szCs w:val="36"/>
        </w:rPr>
      </w:pPr>
      <w:r>
        <w:rPr>
          <w:sz w:val="32"/>
          <w:szCs w:val="36"/>
        </w:rPr>
        <w:t xml:space="preserve">It’s the work of a </w:t>
      </w:r>
      <w:r w:rsidR="00FF6F65">
        <w:rPr>
          <w:sz w:val="32"/>
          <w:szCs w:val="36"/>
        </w:rPr>
        <w:t>Master’s</w:t>
      </w:r>
      <w:r>
        <w:rPr>
          <w:sz w:val="32"/>
          <w:szCs w:val="36"/>
        </w:rPr>
        <w:t xml:space="preserve"> hand </w:t>
      </w:r>
    </w:p>
    <w:p w:rsidR="00FD7275" w:rsidRDefault="00FD7275" w:rsidP="00FD7275">
      <w:pPr>
        <w:spacing w:after="0" w:line="240" w:lineRule="auto"/>
        <w:ind w:left="1134"/>
        <w:jc w:val="both"/>
        <w:rPr>
          <w:sz w:val="32"/>
          <w:szCs w:val="36"/>
        </w:rPr>
      </w:pPr>
      <w:r>
        <w:rPr>
          <w:sz w:val="32"/>
          <w:szCs w:val="36"/>
        </w:rPr>
        <w:t xml:space="preserve">‘Neath the wars great curse stand the Red Cross Nurse </w:t>
      </w:r>
    </w:p>
    <w:p w:rsidR="00FD7275" w:rsidRDefault="00FD7275" w:rsidP="00FD7275">
      <w:pPr>
        <w:spacing w:after="0" w:line="240" w:lineRule="auto"/>
        <w:ind w:left="1134"/>
        <w:jc w:val="both"/>
        <w:rPr>
          <w:sz w:val="32"/>
          <w:szCs w:val="36"/>
        </w:rPr>
      </w:pPr>
      <w:r>
        <w:rPr>
          <w:sz w:val="32"/>
          <w:szCs w:val="36"/>
        </w:rPr>
        <w:t>She’s the rose of no-man’s land.</w:t>
      </w:r>
    </w:p>
    <w:p w:rsidR="0016254C" w:rsidRDefault="00FD7275" w:rsidP="00FD7275">
      <w:pPr>
        <w:spacing w:before="240" w:after="100" w:afterAutospacing="1" w:line="240" w:lineRule="auto"/>
        <w:ind w:left="2154" w:right="283"/>
        <w:rPr>
          <w:sz w:val="32"/>
          <w:szCs w:val="36"/>
        </w:rPr>
      </w:pPr>
      <w:r w:rsidRPr="00FD7275">
        <w:rPr>
          <w:noProof/>
          <w:sz w:val="32"/>
          <w:szCs w:val="36"/>
          <w:lang w:val="en-US"/>
        </w:rPr>
        <w:drawing>
          <wp:inline distT="0" distB="0" distL="0" distR="0">
            <wp:extent cx="3409950" cy="1969246"/>
            <wp:effectExtent l="19050" t="0" r="0" b="0"/>
            <wp:docPr id="11" name="dt-foto" descr="Red rose">
              <a:hlinkClick xmlns:a="http://schemas.openxmlformats.org/drawingml/2006/main" r:id="rId10" tooltip="&quot;Download Red Rose Royalty Free Stock Photo - Image: 69546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Red rose">
                      <a:hlinkClick r:id="rId10" tooltip="&quot;Download Red Rose Royalty Free Stock Photo - Image: 6954695&quot;"/>
                    </pic:cNvPr>
                    <pic:cNvPicPr>
                      <a:picLocks noChangeAspect="1" noChangeArrowheads="1"/>
                    </pic:cNvPicPr>
                  </pic:nvPicPr>
                  <pic:blipFill>
                    <a:blip r:embed="rId11" cstate="print"/>
                    <a:srcRect/>
                    <a:stretch>
                      <a:fillRect/>
                    </a:stretch>
                  </pic:blipFill>
                  <pic:spPr bwMode="auto">
                    <a:xfrm>
                      <a:off x="0" y="0"/>
                      <a:ext cx="3409950" cy="1969246"/>
                    </a:xfrm>
                    <a:prstGeom prst="rect">
                      <a:avLst/>
                    </a:prstGeom>
                    <a:noFill/>
                    <a:ln w="9525">
                      <a:noFill/>
                      <a:miter lim="800000"/>
                      <a:headEnd/>
                      <a:tailEnd/>
                    </a:ln>
                  </pic:spPr>
                </pic:pic>
              </a:graphicData>
            </a:graphic>
          </wp:inline>
        </w:drawing>
      </w:r>
    </w:p>
    <w:p w:rsidR="0016254C" w:rsidRDefault="00F62C0F" w:rsidP="00D06604">
      <w:pPr>
        <w:spacing w:before="240" w:after="100" w:afterAutospacing="1" w:line="240" w:lineRule="auto"/>
        <w:jc w:val="both"/>
        <w:rPr>
          <w:sz w:val="28"/>
          <w:szCs w:val="28"/>
        </w:rPr>
      </w:pPr>
      <w:r>
        <w:rPr>
          <w:noProof/>
          <w:sz w:val="32"/>
          <w:szCs w:val="36"/>
          <w:lang w:val="en-US"/>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019300" cy="1438275"/>
            <wp:effectExtent l="19050" t="0" r="0" b="0"/>
            <wp:wrapTight wrapText="bothSides">
              <wp:wrapPolygon edited="0">
                <wp:start x="-204" y="0"/>
                <wp:lineTo x="-204" y="21457"/>
                <wp:lineTo x="21600" y="21457"/>
                <wp:lineTo x="21600" y="0"/>
                <wp:lineTo x="-204" y="0"/>
              </wp:wrapPolygon>
            </wp:wrapTight>
            <wp:docPr id="2"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019300" cy="1438275"/>
                    </a:xfrm>
                    <a:prstGeom prst="rect">
                      <a:avLst/>
                    </a:prstGeom>
                    <a:noFill/>
                    <a:ln w="9525">
                      <a:noFill/>
                      <a:miter lim="800000"/>
                      <a:headEnd/>
                      <a:tailEnd/>
                    </a:ln>
                  </pic:spPr>
                </pic:pic>
              </a:graphicData>
            </a:graphic>
          </wp:anchor>
        </w:drawing>
      </w:r>
      <w:r w:rsidRPr="009415A9">
        <w:rPr>
          <w:sz w:val="28"/>
          <w:szCs w:val="28"/>
        </w:rPr>
        <w:t xml:space="preserve">Edith Caroline Munction </w:t>
      </w:r>
      <w:r w:rsidRPr="00FF6F65">
        <w:rPr>
          <w:b/>
          <w:sz w:val="28"/>
          <w:szCs w:val="28"/>
        </w:rPr>
        <w:t>Miller</w:t>
      </w:r>
      <w:r w:rsidRPr="009415A9">
        <w:rPr>
          <w:sz w:val="28"/>
          <w:szCs w:val="28"/>
        </w:rPr>
        <w:t>, although record</w:t>
      </w:r>
      <w:r w:rsidR="00FF6F65">
        <w:rPr>
          <w:sz w:val="28"/>
          <w:szCs w:val="28"/>
        </w:rPr>
        <w:t>s</w:t>
      </w:r>
      <w:r w:rsidRPr="009415A9">
        <w:rPr>
          <w:sz w:val="28"/>
          <w:szCs w:val="28"/>
        </w:rPr>
        <w:t xml:space="preserve"> show that she was born in Bendigo, gave her address as Eltham when she </w:t>
      </w:r>
      <w:r w:rsidR="009415A9" w:rsidRPr="009415A9">
        <w:rPr>
          <w:sz w:val="28"/>
          <w:szCs w:val="28"/>
        </w:rPr>
        <w:t>enlisted</w:t>
      </w:r>
      <w:r w:rsidR="00FF6F65">
        <w:rPr>
          <w:sz w:val="28"/>
          <w:szCs w:val="28"/>
        </w:rPr>
        <w:t xml:space="preserve"> on August 10 1915 at the age of 33 years. Prior to showing her desire to serve in WW1, Nurse </w:t>
      </w:r>
      <w:r w:rsidR="00FF6F65" w:rsidRPr="005F2753">
        <w:rPr>
          <w:b/>
          <w:sz w:val="28"/>
          <w:szCs w:val="28"/>
        </w:rPr>
        <w:t>Miller</w:t>
      </w:r>
      <w:r w:rsidR="00FF6F65">
        <w:rPr>
          <w:sz w:val="28"/>
          <w:szCs w:val="28"/>
        </w:rPr>
        <w:t xml:space="preserve"> was working at a private hospital after serving at the Royal Melbourne Hospital from 1910-1913</w:t>
      </w:r>
      <w:r w:rsidR="00250E7E">
        <w:rPr>
          <w:sz w:val="28"/>
          <w:szCs w:val="28"/>
        </w:rPr>
        <w:t xml:space="preserve">. Records are somewhat ‘muddied’ as to the embarkation for overseas service. One official record show that Nurse </w:t>
      </w:r>
      <w:r w:rsidR="00250E7E" w:rsidRPr="005F2753">
        <w:rPr>
          <w:b/>
          <w:sz w:val="28"/>
          <w:szCs w:val="28"/>
        </w:rPr>
        <w:t xml:space="preserve">Miller </w:t>
      </w:r>
      <w:r w:rsidR="00250E7E">
        <w:rPr>
          <w:sz w:val="28"/>
          <w:szCs w:val="28"/>
        </w:rPr>
        <w:t>embarked from Sydney, New South Wales, on board R.M.S. Kashgar on September 2 1916.</w:t>
      </w:r>
      <w:r w:rsidR="00250E7E">
        <w:rPr>
          <w:rStyle w:val="FootnoteReference"/>
          <w:sz w:val="28"/>
          <w:szCs w:val="28"/>
        </w:rPr>
        <w:footnoteReference w:id="2"/>
      </w:r>
      <w:r w:rsidR="00250E7E">
        <w:rPr>
          <w:sz w:val="28"/>
          <w:szCs w:val="28"/>
        </w:rPr>
        <w:t xml:space="preserve"> </w:t>
      </w:r>
      <w:r w:rsidR="004141C9">
        <w:rPr>
          <w:sz w:val="28"/>
          <w:szCs w:val="28"/>
        </w:rPr>
        <w:t xml:space="preserve"> Brian Membrey </w:t>
      </w:r>
      <w:r w:rsidR="005F2753">
        <w:rPr>
          <w:sz w:val="28"/>
          <w:szCs w:val="28"/>
        </w:rPr>
        <w:t>compiling</w:t>
      </w:r>
      <w:r w:rsidR="004141C9">
        <w:rPr>
          <w:sz w:val="28"/>
          <w:szCs w:val="28"/>
        </w:rPr>
        <w:t xml:space="preserve"> his book “ The Great War ,Women in Uniform” writes that Nurse </w:t>
      </w:r>
      <w:r w:rsidR="004141C9" w:rsidRPr="005F2753">
        <w:rPr>
          <w:b/>
          <w:sz w:val="28"/>
          <w:szCs w:val="28"/>
        </w:rPr>
        <w:t>Miller</w:t>
      </w:r>
      <w:r w:rsidR="004141C9">
        <w:rPr>
          <w:sz w:val="28"/>
          <w:szCs w:val="28"/>
        </w:rPr>
        <w:t xml:space="preserve"> embarked from Port Melbourne on board R.M.S Morea on August 24 1915</w:t>
      </w:r>
      <w:r w:rsidR="005F2753">
        <w:rPr>
          <w:sz w:val="28"/>
          <w:szCs w:val="28"/>
        </w:rPr>
        <w:t>. S</w:t>
      </w:r>
      <w:r w:rsidR="004141C9">
        <w:rPr>
          <w:sz w:val="28"/>
          <w:szCs w:val="28"/>
        </w:rPr>
        <w:t>he was assigned to number 4 Auxiliary Hospital in Heliopolis, Egypt, spending a period of time there hospitalized with mumps before transferri</w:t>
      </w:r>
      <w:r w:rsidR="005F2753">
        <w:rPr>
          <w:sz w:val="28"/>
          <w:szCs w:val="28"/>
        </w:rPr>
        <w:t>ng to England in August 1916 to Number 1 Australian G</w:t>
      </w:r>
      <w:r w:rsidR="004141C9">
        <w:rPr>
          <w:sz w:val="28"/>
          <w:szCs w:val="28"/>
        </w:rPr>
        <w:t xml:space="preserve">eneral Hospital. Nurse </w:t>
      </w:r>
      <w:r w:rsidR="004141C9" w:rsidRPr="005F2753">
        <w:rPr>
          <w:b/>
          <w:sz w:val="28"/>
          <w:szCs w:val="28"/>
        </w:rPr>
        <w:t>Miller</w:t>
      </w:r>
      <w:r w:rsidR="004141C9">
        <w:rPr>
          <w:sz w:val="28"/>
          <w:szCs w:val="28"/>
        </w:rPr>
        <w:t xml:space="preserve"> proceeded to Wimereux France with Number 2 AGH on February 28 1917. She returned to England for return to Australia on December 27, arriving back in </w:t>
      </w:r>
      <w:r w:rsidR="00D421E0">
        <w:rPr>
          <w:sz w:val="28"/>
          <w:szCs w:val="28"/>
        </w:rPr>
        <w:t>Melbourne</w:t>
      </w:r>
      <w:r w:rsidR="004141C9">
        <w:rPr>
          <w:sz w:val="28"/>
          <w:szCs w:val="28"/>
        </w:rPr>
        <w:t xml:space="preserve"> on February 12 1918.</w:t>
      </w:r>
      <w:r w:rsidR="00D421E0">
        <w:rPr>
          <w:rStyle w:val="FootnoteReference"/>
          <w:sz w:val="28"/>
          <w:szCs w:val="28"/>
        </w:rPr>
        <w:footnoteReference w:id="3"/>
      </w:r>
    </w:p>
    <w:p w:rsidR="00D421E0" w:rsidRDefault="00D421E0" w:rsidP="00D06604">
      <w:pPr>
        <w:spacing w:before="240" w:after="100" w:afterAutospacing="1" w:line="240" w:lineRule="auto"/>
        <w:jc w:val="both"/>
        <w:rPr>
          <w:sz w:val="28"/>
          <w:szCs w:val="28"/>
        </w:rPr>
      </w:pPr>
      <w:r>
        <w:rPr>
          <w:sz w:val="28"/>
          <w:szCs w:val="28"/>
        </w:rPr>
        <w:t xml:space="preserve">Edith Caroline Munction </w:t>
      </w:r>
      <w:r w:rsidRPr="005F2753">
        <w:rPr>
          <w:b/>
          <w:sz w:val="28"/>
          <w:szCs w:val="28"/>
        </w:rPr>
        <w:t>Miller</w:t>
      </w:r>
      <w:r>
        <w:rPr>
          <w:sz w:val="28"/>
          <w:szCs w:val="28"/>
        </w:rPr>
        <w:t xml:space="preserve"> was honoured for her loyal service by being awarded the 1914-1915 Star, British War Medal and Victory Medal.</w:t>
      </w:r>
    </w:p>
    <w:p w:rsidR="0087681D" w:rsidRDefault="00CF5F98" w:rsidP="00CF5F98">
      <w:pPr>
        <w:spacing w:before="240" w:after="100" w:afterAutospacing="1" w:line="240" w:lineRule="auto"/>
        <w:rPr>
          <w:sz w:val="28"/>
          <w:szCs w:val="28"/>
        </w:rPr>
      </w:pPr>
      <w:r>
        <w:rPr>
          <w:sz w:val="28"/>
          <w:szCs w:val="28"/>
        </w:rPr>
        <w:t xml:space="preserve">   Below.   </w:t>
      </w:r>
      <w:r w:rsidR="00CE4D17">
        <w:rPr>
          <w:sz w:val="28"/>
          <w:szCs w:val="28"/>
        </w:rPr>
        <w:t xml:space="preserve">1914-15 Star. </w:t>
      </w:r>
      <w:r>
        <w:rPr>
          <w:sz w:val="28"/>
          <w:szCs w:val="28"/>
        </w:rPr>
        <w:t xml:space="preserve">                                         </w:t>
      </w:r>
      <w:r w:rsidR="00CE4D17">
        <w:rPr>
          <w:sz w:val="28"/>
          <w:szCs w:val="28"/>
        </w:rPr>
        <w:t xml:space="preserve"> British War and Victory Me</w:t>
      </w:r>
      <w:r w:rsidR="00CE4D17" w:rsidRPr="00CE4D17">
        <w:rPr>
          <w:i/>
          <w:sz w:val="28"/>
          <w:szCs w:val="28"/>
        </w:rPr>
        <w:t>d</w:t>
      </w:r>
      <w:r w:rsidR="00CE4D17">
        <w:rPr>
          <w:sz w:val="28"/>
          <w:szCs w:val="28"/>
        </w:rPr>
        <w:t>al.</w:t>
      </w:r>
    </w:p>
    <w:p w:rsidR="0087681D" w:rsidRDefault="0087681D" w:rsidP="00CF5F98">
      <w:pPr>
        <w:spacing w:before="240" w:after="100" w:afterAutospacing="1" w:line="240" w:lineRule="auto"/>
        <w:jc w:val="both"/>
        <w:rPr>
          <w:sz w:val="28"/>
          <w:szCs w:val="28"/>
        </w:rPr>
      </w:pPr>
      <w:r>
        <w:rPr>
          <w:noProof/>
          <w:sz w:val="28"/>
          <w:szCs w:val="28"/>
          <w:lang w:val="en-US"/>
        </w:rPr>
        <w:drawing>
          <wp:anchor distT="0" distB="0" distL="114300" distR="114300" simplePos="0" relativeHeight="251659264" behindDoc="1" locked="0" layoutInCell="1" allowOverlap="1">
            <wp:simplePos x="0" y="0"/>
            <wp:positionH relativeFrom="column">
              <wp:posOffset>3352800</wp:posOffset>
            </wp:positionH>
            <wp:positionV relativeFrom="paragraph">
              <wp:posOffset>147320</wp:posOffset>
            </wp:positionV>
            <wp:extent cx="1657350" cy="1943100"/>
            <wp:effectExtent l="19050" t="0" r="0" b="0"/>
            <wp:wrapTight wrapText="bothSides">
              <wp:wrapPolygon edited="0">
                <wp:start x="-248" y="0"/>
                <wp:lineTo x="-248" y="21388"/>
                <wp:lineTo x="21600" y="21388"/>
                <wp:lineTo x="21600" y="0"/>
                <wp:lineTo x="-248" y="0"/>
              </wp:wrapPolygon>
            </wp:wrapTight>
            <wp:docPr id="7"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3" cstate="print"/>
                    <a:srcRect/>
                    <a:stretch>
                      <a:fillRect/>
                    </a:stretch>
                  </pic:blipFill>
                  <pic:spPr bwMode="auto">
                    <a:xfrm>
                      <a:off x="0" y="0"/>
                      <a:ext cx="1657350" cy="1943100"/>
                    </a:xfrm>
                    <a:prstGeom prst="rect">
                      <a:avLst/>
                    </a:prstGeom>
                    <a:noFill/>
                    <a:ln w="9525">
                      <a:noFill/>
                      <a:miter lim="800000"/>
                      <a:headEnd/>
                      <a:tailEnd/>
                    </a:ln>
                  </pic:spPr>
                </pic:pic>
              </a:graphicData>
            </a:graphic>
          </wp:anchor>
        </w:drawing>
      </w:r>
      <w:r w:rsidR="00CF5F98" w:rsidRPr="00CF5F98">
        <w:rPr>
          <w:noProof/>
          <w:sz w:val="28"/>
          <w:szCs w:val="28"/>
          <w:lang w:val="en-US"/>
        </w:rPr>
        <w:drawing>
          <wp:inline distT="0" distB="0" distL="0" distR="0">
            <wp:extent cx="2019300" cy="2074172"/>
            <wp:effectExtent l="19050" t="0" r="0" b="0"/>
            <wp:docPr id="14" name="Picture 5" descr="http://upload.wikimedia.org/wikipedia/commons/f/ff/1914-15StarO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f/ff/1914-15StarObv.png"/>
                    <pic:cNvPicPr>
                      <a:picLocks noChangeAspect="1" noChangeArrowheads="1"/>
                    </pic:cNvPicPr>
                  </pic:nvPicPr>
                  <pic:blipFill>
                    <a:blip r:embed="rId14" cstate="print"/>
                    <a:srcRect/>
                    <a:stretch>
                      <a:fillRect/>
                    </a:stretch>
                  </pic:blipFill>
                  <pic:spPr bwMode="auto">
                    <a:xfrm>
                      <a:off x="0" y="0"/>
                      <a:ext cx="2033923" cy="2089193"/>
                    </a:xfrm>
                    <a:prstGeom prst="rect">
                      <a:avLst/>
                    </a:prstGeom>
                    <a:noFill/>
                    <a:ln w="9525">
                      <a:noFill/>
                      <a:miter lim="800000"/>
                      <a:headEnd/>
                      <a:tailEnd/>
                    </a:ln>
                  </pic:spPr>
                </pic:pic>
              </a:graphicData>
            </a:graphic>
          </wp:inline>
        </w:drawing>
      </w:r>
      <w:r w:rsidR="00CE4D17">
        <w:rPr>
          <w:sz w:val="28"/>
          <w:szCs w:val="28"/>
        </w:rPr>
        <w:t xml:space="preserve">  </w:t>
      </w:r>
    </w:p>
    <w:p w:rsidR="00CE4D17" w:rsidRDefault="00CE4D17" w:rsidP="0087681D">
      <w:pPr>
        <w:spacing w:before="240" w:after="100" w:afterAutospacing="1" w:line="240" w:lineRule="auto"/>
        <w:rPr>
          <w:sz w:val="28"/>
          <w:szCs w:val="28"/>
        </w:rPr>
      </w:pPr>
      <w:r>
        <w:rPr>
          <w:sz w:val="28"/>
          <w:szCs w:val="28"/>
        </w:rPr>
        <w:t xml:space="preserve">  Nurse </w:t>
      </w:r>
      <w:r w:rsidRPr="005F2753">
        <w:rPr>
          <w:b/>
          <w:sz w:val="28"/>
          <w:szCs w:val="28"/>
        </w:rPr>
        <w:t>Miller</w:t>
      </w:r>
      <w:r>
        <w:rPr>
          <w:sz w:val="28"/>
          <w:szCs w:val="28"/>
        </w:rPr>
        <w:t xml:space="preserve"> served at number 11 Australian</w:t>
      </w:r>
      <w:r w:rsidR="00CF5F98">
        <w:rPr>
          <w:sz w:val="28"/>
          <w:szCs w:val="28"/>
        </w:rPr>
        <w:t xml:space="preserve"> </w:t>
      </w:r>
      <w:r>
        <w:rPr>
          <w:sz w:val="28"/>
          <w:szCs w:val="28"/>
        </w:rPr>
        <w:t>General Hospital in Caul</w:t>
      </w:r>
      <w:r w:rsidR="00CF5F98">
        <w:rPr>
          <w:sz w:val="28"/>
          <w:szCs w:val="28"/>
        </w:rPr>
        <w:t>field,</w:t>
      </w:r>
      <w:r>
        <w:rPr>
          <w:sz w:val="28"/>
          <w:szCs w:val="28"/>
        </w:rPr>
        <w:t xml:space="preserve"> being discharged on November 25 1918, and continued to work there until 1921, when she married Norman Griffith. </w:t>
      </w:r>
      <w:r w:rsidR="00CF5F98">
        <w:rPr>
          <w:sz w:val="28"/>
          <w:szCs w:val="28"/>
        </w:rPr>
        <w:t>She died in 1963 aged 89 in New Zealand.</w:t>
      </w:r>
    </w:p>
    <w:p w:rsidR="008D1E5D" w:rsidRDefault="00043E02" w:rsidP="00631299">
      <w:pPr>
        <w:spacing w:before="240" w:after="100" w:afterAutospacing="1" w:line="240" w:lineRule="auto"/>
        <w:jc w:val="right"/>
        <w:rPr>
          <w:sz w:val="28"/>
          <w:szCs w:val="28"/>
        </w:rPr>
      </w:pPr>
      <w:r>
        <w:rPr>
          <w:noProof/>
          <w:sz w:val="28"/>
          <w:szCs w:val="28"/>
          <w:lang w:val="en-US"/>
        </w:rPr>
        <w:lastRenderedPageBreak/>
        <w:drawing>
          <wp:anchor distT="0" distB="0" distL="114300" distR="114300" simplePos="0" relativeHeight="251662336" behindDoc="1" locked="0" layoutInCell="1" allowOverlap="1">
            <wp:simplePos x="0" y="0"/>
            <wp:positionH relativeFrom="column">
              <wp:posOffset>3600450</wp:posOffset>
            </wp:positionH>
            <wp:positionV relativeFrom="paragraph">
              <wp:posOffset>0</wp:posOffset>
            </wp:positionV>
            <wp:extent cx="2128520" cy="2514600"/>
            <wp:effectExtent l="19050" t="0" r="5080" b="0"/>
            <wp:wrapTight wrapText="bothSides">
              <wp:wrapPolygon edited="0">
                <wp:start x="-193" y="0"/>
                <wp:lineTo x="-193" y="21436"/>
                <wp:lineTo x="21652" y="21436"/>
                <wp:lineTo x="21652" y="0"/>
                <wp:lineTo x="-193" y="0"/>
              </wp:wrapPolygon>
            </wp:wrapTight>
            <wp:docPr id="21" name="Picture 8" descr="C:\Users\Rosalie\2015-02-08 nurse wilson\nurse wilso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lie\2015-02-08 nurse wilson\nurse wilson 002.jpg"/>
                    <pic:cNvPicPr>
                      <a:picLocks noChangeAspect="1" noChangeArrowheads="1"/>
                    </pic:cNvPicPr>
                  </pic:nvPicPr>
                  <pic:blipFill>
                    <a:blip r:embed="rId15" cstate="print"/>
                    <a:srcRect/>
                    <a:stretch>
                      <a:fillRect/>
                    </a:stretch>
                  </pic:blipFill>
                  <pic:spPr bwMode="auto">
                    <a:xfrm>
                      <a:off x="0" y="0"/>
                      <a:ext cx="2128520" cy="2514600"/>
                    </a:xfrm>
                    <a:prstGeom prst="rect">
                      <a:avLst/>
                    </a:prstGeom>
                    <a:noFill/>
                    <a:ln w="9525">
                      <a:noFill/>
                      <a:miter lim="800000"/>
                      <a:headEnd/>
                      <a:tailEnd/>
                    </a:ln>
                  </pic:spPr>
                </pic:pic>
              </a:graphicData>
            </a:graphic>
          </wp:anchor>
        </w:drawing>
      </w:r>
      <w:r w:rsidR="00631299">
        <w:rPr>
          <w:noProof/>
          <w:sz w:val="28"/>
          <w:szCs w:val="28"/>
          <w:lang w:val="en-US"/>
        </w:rPr>
        <w:drawing>
          <wp:anchor distT="0" distB="0" distL="114300" distR="114300" simplePos="0" relativeHeight="251661312" behindDoc="1" locked="0" layoutInCell="1" allowOverlap="1">
            <wp:simplePos x="0" y="0"/>
            <wp:positionH relativeFrom="column">
              <wp:posOffset>-571500</wp:posOffset>
            </wp:positionH>
            <wp:positionV relativeFrom="paragraph">
              <wp:posOffset>-800100</wp:posOffset>
            </wp:positionV>
            <wp:extent cx="2019300" cy="1438275"/>
            <wp:effectExtent l="19050" t="0" r="0" b="0"/>
            <wp:wrapTight wrapText="bothSides">
              <wp:wrapPolygon edited="0">
                <wp:start x="-204" y="0"/>
                <wp:lineTo x="-204" y="21457"/>
                <wp:lineTo x="21600" y="21457"/>
                <wp:lineTo x="21600" y="0"/>
                <wp:lineTo x="-204" y="0"/>
              </wp:wrapPolygon>
            </wp:wrapTight>
            <wp:docPr id="16"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019300" cy="1438275"/>
                    </a:xfrm>
                    <a:prstGeom prst="rect">
                      <a:avLst/>
                    </a:prstGeom>
                    <a:noFill/>
                    <a:ln w="9525">
                      <a:noFill/>
                      <a:miter lim="800000"/>
                      <a:headEnd/>
                      <a:tailEnd/>
                    </a:ln>
                  </pic:spPr>
                </pic:pic>
              </a:graphicData>
            </a:graphic>
          </wp:anchor>
        </w:drawing>
      </w:r>
    </w:p>
    <w:p w:rsidR="008D1E5D" w:rsidRDefault="008D1E5D" w:rsidP="009415A9">
      <w:pPr>
        <w:spacing w:after="0"/>
        <w:jc w:val="both"/>
        <w:rPr>
          <w:sz w:val="28"/>
          <w:szCs w:val="28"/>
        </w:rPr>
      </w:pPr>
    </w:p>
    <w:p w:rsidR="00631299" w:rsidRDefault="00631299" w:rsidP="009415A9">
      <w:pPr>
        <w:spacing w:after="0"/>
        <w:jc w:val="both"/>
        <w:rPr>
          <w:sz w:val="28"/>
          <w:szCs w:val="28"/>
        </w:rPr>
      </w:pPr>
      <w:r>
        <w:rPr>
          <w:sz w:val="28"/>
          <w:szCs w:val="28"/>
        </w:rPr>
        <w:t xml:space="preserve">Ruby Emily Oliver </w:t>
      </w:r>
      <w:r w:rsidRPr="00631299">
        <w:rPr>
          <w:b/>
          <w:sz w:val="28"/>
          <w:szCs w:val="28"/>
        </w:rPr>
        <w:t>Wilson</w:t>
      </w:r>
      <w:r>
        <w:rPr>
          <w:b/>
          <w:sz w:val="28"/>
          <w:szCs w:val="28"/>
        </w:rPr>
        <w:t xml:space="preserve"> </w:t>
      </w:r>
      <w:r w:rsidRPr="00631299">
        <w:rPr>
          <w:sz w:val="28"/>
          <w:szCs w:val="28"/>
        </w:rPr>
        <w:t>was born in Whittlesea</w:t>
      </w:r>
      <w:r>
        <w:rPr>
          <w:sz w:val="28"/>
          <w:szCs w:val="28"/>
        </w:rPr>
        <w:t xml:space="preserve"> although at the time of her enlistment</w:t>
      </w:r>
      <w:r w:rsidR="00043E02">
        <w:rPr>
          <w:sz w:val="28"/>
          <w:szCs w:val="28"/>
        </w:rPr>
        <w:t xml:space="preserve"> on</w:t>
      </w:r>
      <w:r w:rsidR="00331615">
        <w:rPr>
          <w:sz w:val="28"/>
          <w:szCs w:val="28"/>
        </w:rPr>
        <w:t xml:space="preserve"> October 31 1916</w:t>
      </w:r>
      <w:r>
        <w:rPr>
          <w:sz w:val="28"/>
          <w:szCs w:val="28"/>
        </w:rPr>
        <w:t xml:space="preserve"> she gave her address as Kerr</w:t>
      </w:r>
      <w:r w:rsidR="00431900">
        <w:rPr>
          <w:sz w:val="28"/>
          <w:szCs w:val="28"/>
        </w:rPr>
        <w:t xml:space="preserve">isdale Victoria. </w:t>
      </w:r>
      <w:r w:rsidR="00331615">
        <w:rPr>
          <w:sz w:val="28"/>
          <w:szCs w:val="28"/>
        </w:rPr>
        <w:t xml:space="preserve">Nurse </w:t>
      </w:r>
      <w:r w:rsidR="00331615" w:rsidRPr="00331615">
        <w:rPr>
          <w:b/>
          <w:sz w:val="28"/>
          <w:szCs w:val="28"/>
        </w:rPr>
        <w:t>Wilson</w:t>
      </w:r>
      <w:r w:rsidR="00331615">
        <w:rPr>
          <w:b/>
          <w:sz w:val="28"/>
          <w:szCs w:val="28"/>
        </w:rPr>
        <w:t xml:space="preserve"> </w:t>
      </w:r>
      <w:r w:rsidR="00396112" w:rsidRPr="00396112">
        <w:rPr>
          <w:sz w:val="28"/>
          <w:szCs w:val="28"/>
        </w:rPr>
        <w:t>had completed her three years training at the Melbourne General Hospital and was 31 years of age.</w:t>
      </w:r>
    </w:p>
    <w:p w:rsidR="00331615" w:rsidRDefault="00331615" w:rsidP="009415A9">
      <w:pPr>
        <w:spacing w:after="0"/>
        <w:jc w:val="both"/>
        <w:rPr>
          <w:sz w:val="28"/>
          <w:szCs w:val="28"/>
        </w:rPr>
      </w:pPr>
      <w:r>
        <w:rPr>
          <w:sz w:val="28"/>
          <w:szCs w:val="28"/>
        </w:rPr>
        <w:t xml:space="preserve">Nurse </w:t>
      </w:r>
      <w:r w:rsidRPr="00331615">
        <w:rPr>
          <w:b/>
          <w:sz w:val="28"/>
          <w:szCs w:val="28"/>
        </w:rPr>
        <w:t>Wilson</w:t>
      </w:r>
      <w:r>
        <w:rPr>
          <w:b/>
          <w:sz w:val="28"/>
          <w:szCs w:val="28"/>
        </w:rPr>
        <w:t xml:space="preserve"> </w:t>
      </w:r>
      <w:r>
        <w:rPr>
          <w:sz w:val="28"/>
          <w:szCs w:val="28"/>
        </w:rPr>
        <w:t>joined the hospital ship HMAHS Kanowna on November 8</w:t>
      </w:r>
      <w:r w:rsidR="00396112">
        <w:rPr>
          <w:sz w:val="28"/>
          <w:szCs w:val="28"/>
        </w:rPr>
        <w:t>.</w:t>
      </w:r>
      <w:r>
        <w:rPr>
          <w:sz w:val="28"/>
          <w:szCs w:val="28"/>
        </w:rPr>
        <w:t xml:space="preserve"> 1916</w:t>
      </w:r>
      <w:r w:rsidR="00396112">
        <w:rPr>
          <w:sz w:val="28"/>
          <w:szCs w:val="28"/>
        </w:rPr>
        <w:t xml:space="preserve"> and completed two round trips as a staff nurse before re-embarking for England December 22 1917 on HMAT Ulysses.</w:t>
      </w:r>
    </w:p>
    <w:p w:rsidR="00396112" w:rsidRDefault="009A794F" w:rsidP="009A794F">
      <w:pPr>
        <w:spacing w:after="0"/>
        <w:jc w:val="center"/>
        <w:rPr>
          <w:sz w:val="28"/>
          <w:szCs w:val="28"/>
        </w:rPr>
      </w:pPr>
      <w:r>
        <w:rPr>
          <w:noProof/>
          <w:sz w:val="28"/>
          <w:szCs w:val="28"/>
          <w:lang w:val="en-US"/>
        </w:rPr>
        <w:drawing>
          <wp:inline distT="0" distB="0" distL="0" distR="0">
            <wp:extent cx="3629025" cy="2190750"/>
            <wp:effectExtent l="19050" t="0" r="9525" b="0"/>
            <wp:docPr id="5" name="Picture 2" descr="C:\Users\Rosalie\2015-02-09 kanawona\kanawo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9 kanawona\kanawona 001.jpg"/>
                    <pic:cNvPicPr>
                      <a:picLocks noChangeAspect="1" noChangeArrowheads="1"/>
                    </pic:cNvPicPr>
                  </pic:nvPicPr>
                  <pic:blipFill>
                    <a:blip r:embed="rId16" cstate="print"/>
                    <a:srcRect/>
                    <a:stretch>
                      <a:fillRect/>
                    </a:stretch>
                  </pic:blipFill>
                  <pic:spPr bwMode="auto">
                    <a:xfrm>
                      <a:off x="0" y="0"/>
                      <a:ext cx="3629025" cy="2190750"/>
                    </a:xfrm>
                    <a:prstGeom prst="rect">
                      <a:avLst/>
                    </a:prstGeom>
                    <a:noFill/>
                    <a:ln w="9525">
                      <a:noFill/>
                      <a:miter lim="800000"/>
                      <a:headEnd/>
                      <a:tailEnd/>
                    </a:ln>
                  </pic:spPr>
                </pic:pic>
              </a:graphicData>
            </a:graphic>
          </wp:inline>
        </w:drawing>
      </w:r>
    </w:p>
    <w:p w:rsidR="009A794F" w:rsidRDefault="009A794F" w:rsidP="009A794F">
      <w:pPr>
        <w:spacing w:after="0"/>
        <w:jc w:val="center"/>
        <w:rPr>
          <w:sz w:val="28"/>
          <w:szCs w:val="28"/>
        </w:rPr>
      </w:pPr>
      <w:r>
        <w:rPr>
          <w:sz w:val="28"/>
          <w:szCs w:val="28"/>
        </w:rPr>
        <w:t>HMAHS Kanowna, dressed as a hospital ship.</w:t>
      </w:r>
    </w:p>
    <w:p w:rsidR="009A794F" w:rsidRDefault="009A794F" w:rsidP="009A794F">
      <w:pPr>
        <w:spacing w:after="0"/>
        <w:jc w:val="center"/>
        <w:rPr>
          <w:sz w:val="28"/>
          <w:szCs w:val="28"/>
        </w:rPr>
      </w:pPr>
      <w:r>
        <w:rPr>
          <w:sz w:val="28"/>
          <w:szCs w:val="28"/>
        </w:rPr>
        <w:t>Picture taken 1919.</w:t>
      </w:r>
    </w:p>
    <w:p w:rsidR="0024787C" w:rsidRDefault="0024787C" w:rsidP="009A794F">
      <w:pPr>
        <w:spacing w:after="0"/>
        <w:jc w:val="center"/>
        <w:rPr>
          <w:sz w:val="28"/>
          <w:szCs w:val="28"/>
        </w:rPr>
      </w:pPr>
    </w:p>
    <w:p w:rsidR="0024787C" w:rsidRDefault="0068061D" w:rsidP="0024787C">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8"/>
          <w:szCs w:val="28"/>
          <w:lang w:val="en-US"/>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173990</wp:posOffset>
            </wp:positionV>
            <wp:extent cx="2705100" cy="2019935"/>
            <wp:effectExtent l="19050" t="0" r="0" b="0"/>
            <wp:wrapTight wrapText="bothSides">
              <wp:wrapPolygon edited="0">
                <wp:start x="-152" y="0"/>
                <wp:lineTo x="-152" y="21390"/>
                <wp:lineTo x="21600" y="21390"/>
                <wp:lineTo x="21600" y="0"/>
                <wp:lineTo x="-152" y="0"/>
              </wp:wrapPolygon>
            </wp:wrapTight>
            <wp:docPr id="8" name="Picture 3" descr="C:\Users\Rosalie\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lie\Pictures\untitled.bmp"/>
                    <pic:cNvPicPr>
                      <a:picLocks noChangeAspect="1" noChangeArrowheads="1"/>
                    </pic:cNvPicPr>
                  </pic:nvPicPr>
                  <pic:blipFill>
                    <a:blip r:embed="rId17" cstate="print"/>
                    <a:srcRect/>
                    <a:stretch>
                      <a:fillRect/>
                    </a:stretch>
                  </pic:blipFill>
                  <pic:spPr bwMode="auto">
                    <a:xfrm>
                      <a:off x="0" y="0"/>
                      <a:ext cx="2705100" cy="2019935"/>
                    </a:xfrm>
                    <a:prstGeom prst="rect">
                      <a:avLst/>
                    </a:prstGeom>
                    <a:noFill/>
                    <a:ln w="9525">
                      <a:noFill/>
                      <a:miter lim="800000"/>
                      <a:headEnd/>
                      <a:tailEnd/>
                    </a:ln>
                  </pic:spPr>
                </pic:pic>
              </a:graphicData>
            </a:graphic>
          </wp:anchor>
        </w:drawing>
      </w:r>
      <w:r w:rsidR="009A794F">
        <w:rPr>
          <w:sz w:val="28"/>
          <w:szCs w:val="28"/>
        </w:rPr>
        <w:t xml:space="preserve">In England Nurse </w:t>
      </w:r>
      <w:r w:rsidR="009A794F" w:rsidRPr="00BD532D">
        <w:rPr>
          <w:b/>
          <w:sz w:val="28"/>
          <w:szCs w:val="28"/>
        </w:rPr>
        <w:t>Wilson</w:t>
      </w:r>
      <w:r w:rsidR="009A794F">
        <w:rPr>
          <w:sz w:val="28"/>
          <w:szCs w:val="28"/>
        </w:rPr>
        <w:t xml:space="preserve"> was assign</w:t>
      </w:r>
      <w:r w:rsidR="00BD532D">
        <w:rPr>
          <w:sz w:val="28"/>
          <w:szCs w:val="28"/>
        </w:rPr>
        <w:t>ed to Number 1 AAH at Harefield in December 1917</w:t>
      </w:r>
      <w:r>
        <w:rPr>
          <w:sz w:val="28"/>
          <w:szCs w:val="28"/>
        </w:rPr>
        <w:t xml:space="preserve"> there she </w:t>
      </w:r>
      <w:r w:rsidR="00BD532D">
        <w:rPr>
          <w:sz w:val="28"/>
          <w:szCs w:val="28"/>
        </w:rPr>
        <w:t xml:space="preserve">proved to be a most valuable and capable member of the nursing profession and returned to Australia on the SS Lancashire in February 1919, she was discharged </w:t>
      </w:r>
      <w:r w:rsidR="0024787C">
        <w:rPr>
          <w:sz w:val="28"/>
          <w:szCs w:val="28"/>
        </w:rPr>
        <w:t>in April 1919 and died at Cambrian Hill in 1963.</w:t>
      </w:r>
    </w:p>
    <w:p w:rsidR="00BD532D" w:rsidRDefault="0024787C" w:rsidP="009A794F">
      <w:pPr>
        <w:spacing w:after="0"/>
        <w:jc w:val="both"/>
        <w:rPr>
          <w:sz w:val="28"/>
          <w:szCs w:val="28"/>
        </w:rPr>
      </w:pPr>
      <w:r>
        <w:rPr>
          <w:sz w:val="28"/>
          <w:szCs w:val="28"/>
        </w:rPr>
        <w:t>SS Lancashire . Picture taken in 1918.</w:t>
      </w:r>
    </w:p>
    <w:p w:rsidR="00497AE9" w:rsidRDefault="00497AE9" w:rsidP="009A794F">
      <w:pPr>
        <w:spacing w:after="0"/>
        <w:jc w:val="both"/>
        <w:rPr>
          <w:sz w:val="28"/>
          <w:szCs w:val="28"/>
        </w:rPr>
      </w:pPr>
    </w:p>
    <w:p w:rsidR="00497AE9" w:rsidRDefault="00497AE9" w:rsidP="009A794F">
      <w:pPr>
        <w:spacing w:after="0"/>
        <w:jc w:val="both"/>
        <w:rPr>
          <w:sz w:val="28"/>
          <w:szCs w:val="28"/>
        </w:rPr>
      </w:pPr>
      <w:r w:rsidRPr="00497AE9">
        <w:rPr>
          <w:noProof/>
          <w:sz w:val="28"/>
          <w:szCs w:val="28"/>
          <w:lang w:val="en-US"/>
        </w:rPr>
        <w:lastRenderedPageBreak/>
        <w:drawing>
          <wp:anchor distT="0" distB="0" distL="114300" distR="114300" simplePos="0" relativeHeight="251665408" behindDoc="1" locked="0" layoutInCell="1" allowOverlap="1">
            <wp:simplePos x="0" y="0"/>
            <wp:positionH relativeFrom="column">
              <wp:posOffset>-419100</wp:posOffset>
            </wp:positionH>
            <wp:positionV relativeFrom="paragraph">
              <wp:posOffset>-209550</wp:posOffset>
            </wp:positionV>
            <wp:extent cx="2019300" cy="1638300"/>
            <wp:effectExtent l="19050" t="0" r="0" b="0"/>
            <wp:wrapTight wrapText="bothSides">
              <wp:wrapPolygon edited="0">
                <wp:start x="-204" y="0"/>
                <wp:lineTo x="-204" y="21349"/>
                <wp:lineTo x="21600" y="21349"/>
                <wp:lineTo x="21600" y="0"/>
                <wp:lineTo x="-204" y="0"/>
              </wp:wrapPolygon>
            </wp:wrapTight>
            <wp:docPr id="9"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019300" cy="1638300"/>
                    </a:xfrm>
                    <a:prstGeom prst="rect">
                      <a:avLst/>
                    </a:prstGeom>
                    <a:noFill/>
                    <a:ln w="9525">
                      <a:noFill/>
                      <a:miter lim="800000"/>
                      <a:headEnd/>
                      <a:tailEnd/>
                    </a:ln>
                  </pic:spPr>
                </pic:pic>
              </a:graphicData>
            </a:graphic>
          </wp:anchor>
        </w:drawing>
      </w:r>
      <w:r>
        <w:rPr>
          <w:sz w:val="28"/>
          <w:szCs w:val="28"/>
        </w:rPr>
        <w:t xml:space="preserve">At the time of her enlistment on December 11 1916 aged 29 years, Sister Rosalind Eva </w:t>
      </w:r>
      <w:r w:rsidRPr="00497AE9">
        <w:rPr>
          <w:b/>
          <w:sz w:val="28"/>
          <w:szCs w:val="28"/>
        </w:rPr>
        <w:t>Ballard</w:t>
      </w:r>
      <w:r>
        <w:rPr>
          <w:sz w:val="28"/>
          <w:szCs w:val="28"/>
        </w:rPr>
        <w:t xml:space="preserve"> was thought to be the only nurse residing in the Shire of Whittlesea to volunteer for overseas service. This was not so, because she was pipped on the post by Nurse Ruby </w:t>
      </w:r>
      <w:r w:rsidRPr="00497AE9">
        <w:rPr>
          <w:b/>
          <w:sz w:val="28"/>
          <w:szCs w:val="28"/>
        </w:rPr>
        <w:t>Wilson</w:t>
      </w:r>
      <w:r>
        <w:rPr>
          <w:sz w:val="28"/>
          <w:szCs w:val="28"/>
        </w:rPr>
        <w:t xml:space="preserve"> who gave her address as Whittlesea and </w:t>
      </w:r>
      <w:r w:rsidR="005E7646">
        <w:rPr>
          <w:sz w:val="28"/>
          <w:szCs w:val="28"/>
        </w:rPr>
        <w:t>who had</w:t>
      </w:r>
      <w:r>
        <w:rPr>
          <w:sz w:val="28"/>
          <w:szCs w:val="28"/>
        </w:rPr>
        <w:t xml:space="preserve"> enlisted two months earlier.</w:t>
      </w:r>
      <w:r w:rsidR="005E7646">
        <w:rPr>
          <w:sz w:val="28"/>
          <w:szCs w:val="28"/>
        </w:rPr>
        <w:t xml:space="preserve"> Sister </w:t>
      </w:r>
      <w:r w:rsidR="005E7646" w:rsidRPr="005E7646">
        <w:rPr>
          <w:b/>
          <w:sz w:val="28"/>
          <w:szCs w:val="28"/>
        </w:rPr>
        <w:t xml:space="preserve">Ballard </w:t>
      </w:r>
      <w:r w:rsidR="005E7646">
        <w:rPr>
          <w:sz w:val="28"/>
          <w:szCs w:val="28"/>
        </w:rPr>
        <w:t>was assigned to the British Indian Nursing Service, she embarked on RMS Mooltan and was posted to the Alexandria War Hospital in Bombay</w:t>
      </w:r>
      <w:r w:rsidR="00D017D2">
        <w:rPr>
          <w:sz w:val="28"/>
          <w:szCs w:val="28"/>
        </w:rPr>
        <w:t xml:space="preserve"> in 1917.</w:t>
      </w:r>
    </w:p>
    <w:p w:rsidR="004D5EA8" w:rsidRDefault="004D5EA8" w:rsidP="00D017D2">
      <w:pPr>
        <w:spacing w:after="0"/>
        <w:jc w:val="both"/>
        <w:rPr>
          <w:sz w:val="28"/>
          <w:szCs w:val="28"/>
        </w:rPr>
      </w:pPr>
      <w:r>
        <w:rPr>
          <w:noProof/>
          <w:sz w:val="28"/>
          <w:szCs w:val="28"/>
          <w:lang w:val="en-US"/>
        </w:rPr>
        <w:drawing>
          <wp:anchor distT="0" distB="0" distL="114300" distR="114300" simplePos="0" relativeHeight="251667456" behindDoc="1" locked="0" layoutInCell="1" allowOverlap="1">
            <wp:simplePos x="0" y="0"/>
            <wp:positionH relativeFrom="column">
              <wp:posOffset>2142490</wp:posOffset>
            </wp:positionH>
            <wp:positionV relativeFrom="paragraph">
              <wp:posOffset>125095</wp:posOffset>
            </wp:positionV>
            <wp:extent cx="3590925" cy="2419350"/>
            <wp:effectExtent l="19050" t="0" r="9525" b="0"/>
            <wp:wrapTight wrapText="bothSides">
              <wp:wrapPolygon edited="0">
                <wp:start x="-115" y="0"/>
                <wp:lineTo x="-115" y="21430"/>
                <wp:lineTo x="21657" y="21430"/>
                <wp:lineTo x="21657" y="0"/>
                <wp:lineTo x="-115" y="0"/>
              </wp:wrapPolygon>
            </wp:wrapTight>
            <wp:docPr id="6" name="Picture 2" descr="C:\Users\Rosalie\2015-02-09 nurses on the mooltan\nurses on the moolt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9 nurses on the mooltan\nurses on the mooltan 001.jpg"/>
                    <pic:cNvPicPr>
                      <a:picLocks noChangeAspect="1" noChangeArrowheads="1"/>
                    </pic:cNvPicPr>
                  </pic:nvPicPr>
                  <pic:blipFill>
                    <a:blip r:embed="rId18" cstate="print"/>
                    <a:srcRect/>
                    <a:stretch>
                      <a:fillRect/>
                    </a:stretch>
                  </pic:blipFill>
                  <pic:spPr bwMode="auto">
                    <a:xfrm>
                      <a:off x="0" y="0"/>
                      <a:ext cx="3590925" cy="2419350"/>
                    </a:xfrm>
                    <a:prstGeom prst="rect">
                      <a:avLst/>
                    </a:prstGeom>
                    <a:noFill/>
                    <a:ln w="9525">
                      <a:noFill/>
                      <a:miter lim="800000"/>
                      <a:headEnd/>
                      <a:tailEnd/>
                    </a:ln>
                  </pic:spPr>
                </pic:pic>
              </a:graphicData>
            </a:graphic>
          </wp:anchor>
        </w:drawing>
      </w:r>
      <w:r w:rsidR="00D017D2">
        <w:rPr>
          <w:sz w:val="28"/>
          <w:szCs w:val="28"/>
        </w:rPr>
        <w:t>Other stations of service we</w:t>
      </w:r>
      <w:r w:rsidR="00B25D58">
        <w:rPr>
          <w:sz w:val="28"/>
          <w:szCs w:val="28"/>
        </w:rPr>
        <w:t>re,</w:t>
      </w:r>
      <w:r w:rsidR="00D017D2">
        <w:rPr>
          <w:sz w:val="28"/>
          <w:szCs w:val="28"/>
        </w:rPr>
        <w:t xml:space="preserve"> the Station Hospital at Daccan, Victoria War Hospital (Bombay) and the Hislop Hospital in Secunderabad</w:t>
      </w:r>
      <w:r w:rsidR="00B25D58">
        <w:rPr>
          <w:sz w:val="28"/>
          <w:szCs w:val="28"/>
        </w:rPr>
        <w:t xml:space="preserve">. Sister </w:t>
      </w:r>
      <w:r w:rsidR="00B25D58" w:rsidRPr="00B25D58">
        <w:rPr>
          <w:b/>
          <w:sz w:val="28"/>
          <w:szCs w:val="28"/>
        </w:rPr>
        <w:t xml:space="preserve">Ballard  </w:t>
      </w:r>
      <w:r w:rsidR="00B25D58">
        <w:rPr>
          <w:sz w:val="28"/>
          <w:szCs w:val="28"/>
        </w:rPr>
        <w:t xml:space="preserve">enjoyed her one month’s leave in England granted to nurses serving in Egypt and India in </w:t>
      </w:r>
      <w:r w:rsidR="00B25D58" w:rsidRPr="0068061D">
        <w:rPr>
          <w:sz w:val="24"/>
          <w:szCs w:val="28"/>
        </w:rPr>
        <w:t xml:space="preserve">November 1918. She </w:t>
      </w:r>
      <w:r w:rsidR="00B25D58">
        <w:rPr>
          <w:sz w:val="28"/>
          <w:szCs w:val="28"/>
        </w:rPr>
        <w:t>worked at Number 2 AAH and on April 10 1919 she was granted special leave to attend courses in Domestic Economy at the Battersea Polytechnic in London before returning to Australia November 11 1919.</w:t>
      </w:r>
      <w:r w:rsidR="00DE3447">
        <w:rPr>
          <w:sz w:val="28"/>
          <w:szCs w:val="28"/>
        </w:rPr>
        <w:t xml:space="preserve"> Sister </w:t>
      </w:r>
      <w:r w:rsidR="00DE3447" w:rsidRPr="00DE3447">
        <w:rPr>
          <w:b/>
          <w:sz w:val="28"/>
          <w:szCs w:val="28"/>
        </w:rPr>
        <w:t>Ballard’s</w:t>
      </w:r>
      <w:r w:rsidR="00DE3447">
        <w:rPr>
          <w:sz w:val="28"/>
          <w:szCs w:val="28"/>
        </w:rPr>
        <w:t xml:space="preserve"> service</w:t>
      </w:r>
      <w:r>
        <w:rPr>
          <w:sz w:val="28"/>
          <w:szCs w:val="28"/>
        </w:rPr>
        <w:t xml:space="preserve"> appointment was terminated in February 28 1920. </w:t>
      </w:r>
    </w:p>
    <w:p w:rsidR="00DC5388" w:rsidRPr="0068061D" w:rsidRDefault="004D5EA8" w:rsidP="00D017D2">
      <w:pPr>
        <w:spacing w:after="0"/>
        <w:jc w:val="both"/>
        <w:rPr>
          <w:b/>
          <w:sz w:val="28"/>
          <w:szCs w:val="28"/>
        </w:rPr>
      </w:pPr>
      <w:r>
        <w:rPr>
          <w:sz w:val="28"/>
          <w:szCs w:val="28"/>
        </w:rPr>
        <w:t xml:space="preserve">Sister </w:t>
      </w:r>
      <w:r w:rsidRPr="00DE3447">
        <w:rPr>
          <w:b/>
          <w:sz w:val="28"/>
          <w:szCs w:val="28"/>
        </w:rPr>
        <w:t xml:space="preserve">Ballard </w:t>
      </w:r>
      <w:r w:rsidR="00DE3447">
        <w:rPr>
          <w:sz w:val="28"/>
          <w:szCs w:val="28"/>
        </w:rPr>
        <w:t xml:space="preserve">continued </w:t>
      </w:r>
      <w:r w:rsidR="00DC5388">
        <w:rPr>
          <w:sz w:val="28"/>
          <w:szCs w:val="28"/>
        </w:rPr>
        <w:t xml:space="preserve">her </w:t>
      </w:r>
      <w:r w:rsidR="00DE3447">
        <w:rPr>
          <w:sz w:val="28"/>
          <w:szCs w:val="28"/>
        </w:rPr>
        <w:t>nursing</w:t>
      </w:r>
      <w:r w:rsidR="00DC5388">
        <w:rPr>
          <w:sz w:val="28"/>
          <w:szCs w:val="28"/>
        </w:rPr>
        <w:t xml:space="preserve"> career</w:t>
      </w:r>
      <w:r w:rsidR="00DE3447">
        <w:rPr>
          <w:sz w:val="28"/>
          <w:szCs w:val="28"/>
        </w:rPr>
        <w:t>, as</w:t>
      </w:r>
      <w:r>
        <w:rPr>
          <w:sz w:val="28"/>
          <w:szCs w:val="28"/>
        </w:rPr>
        <w:t xml:space="preserve"> acting Matron of the Mildura Base Hospital, she opened her own private hospital</w:t>
      </w:r>
      <w:r w:rsidR="00DC5388">
        <w:rPr>
          <w:sz w:val="28"/>
          <w:szCs w:val="28"/>
        </w:rPr>
        <w:t xml:space="preserve"> (</w:t>
      </w:r>
      <w:r w:rsidR="00DE3447">
        <w:rPr>
          <w:sz w:val="28"/>
          <w:szCs w:val="28"/>
        </w:rPr>
        <w:t>which she operated for 10 years in Mildura)</w:t>
      </w:r>
      <w:r>
        <w:rPr>
          <w:sz w:val="28"/>
          <w:szCs w:val="28"/>
        </w:rPr>
        <w:t xml:space="preserve">, </w:t>
      </w:r>
      <w:r w:rsidR="0068061D">
        <w:rPr>
          <w:sz w:val="28"/>
          <w:szCs w:val="28"/>
        </w:rPr>
        <w:t>and she</w:t>
      </w:r>
      <w:r>
        <w:rPr>
          <w:sz w:val="28"/>
          <w:szCs w:val="28"/>
        </w:rPr>
        <w:t xml:space="preserve"> was </w:t>
      </w:r>
      <w:r w:rsidR="00DE3447">
        <w:rPr>
          <w:sz w:val="28"/>
          <w:szCs w:val="28"/>
        </w:rPr>
        <w:t xml:space="preserve">also </w:t>
      </w:r>
      <w:r>
        <w:rPr>
          <w:sz w:val="28"/>
          <w:szCs w:val="28"/>
        </w:rPr>
        <w:t>on the staff at Epworth Hospital</w:t>
      </w:r>
      <w:r w:rsidR="00DE3447">
        <w:rPr>
          <w:sz w:val="28"/>
          <w:szCs w:val="28"/>
        </w:rPr>
        <w:t xml:space="preserve">. Sister </w:t>
      </w:r>
      <w:r w:rsidR="00DC5388" w:rsidRPr="00DC5388">
        <w:rPr>
          <w:b/>
          <w:sz w:val="28"/>
          <w:szCs w:val="28"/>
        </w:rPr>
        <w:t>Ballard</w:t>
      </w:r>
      <w:r w:rsidR="00DE3447" w:rsidRPr="00DC5388">
        <w:rPr>
          <w:b/>
          <w:sz w:val="28"/>
          <w:szCs w:val="28"/>
        </w:rPr>
        <w:t xml:space="preserve"> </w:t>
      </w:r>
      <w:r w:rsidR="00DE3447">
        <w:rPr>
          <w:sz w:val="28"/>
          <w:szCs w:val="28"/>
        </w:rPr>
        <w:t>enlisted in WW11</w:t>
      </w:r>
      <w:r w:rsidR="00DC5388">
        <w:rPr>
          <w:sz w:val="28"/>
          <w:szCs w:val="28"/>
        </w:rPr>
        <w:t xml:space="preserve"> (October 1940) as V6574 and was assigned the rank of a Lieutenant </w:t>
      </w:r>
      <w:r>
        <w:rPr>
          <w:sz w:val="28"/>
          <w:szCs w:val="28"/>
        </w:rPr>
        <w:t xml:space="preserve"> taking charge of the Tatura camp dressing station and later Seymour base dressing station at the time of WW11. The Eltham and Whittlesea Shires Advertiser </w:t>
      </w:r>
      <w:r w:rsidR="00DE3447">
        <w:rPr>
          <w:sz w:val="28"/>
          <w:szCs w:val="28"/>
        </w:rPr>
        <w:t xml:space="preserve">announced on Friday 7 February 1941 (Page 3), </w:t>
      </w:r>
      <w:r w:rsidR="00DC5388">
        <w:rPr>
          <w:sz w:val="28"/>
          <w:szCs w:val="28"/>
        </w:rPr>
        <w:t xml:space="preserve">   </w:t>
      </w:r>
      <w:r w:rsidR="00DE3447">
        <w:rPr>
          <w:sz w:val="28"/>
          <w:szCs w:val="28"/>
        </w:rPr>
        <w:t xml:space="preserve">“The appointment of  Sister Rosalind Ballard of Whittlesea as Matron of the Lady Dugan Red Cross Hostel and Convalescent Home for War Nurses </w:t>
      </w:r>
      <w:r w:rsidR="00DC5388">
        <w:rPr>
          <w:sz w:val="28"/>
          <w:szCs w:val="28"/>
        </w:rPr>
        <w:t>in South Yarra”.</w:t>
      </w:r>
      <w:r w:rsidR="0068061D">
        <w:rPr>
          <w:sz w:val="28"/>
          <w:szCs w:val="28"/>
        </w:rPr>
        <w:t xml:space="preserve"> Well done Rosalind </w:t>
      </w:r>
      <w:r w:rsidR="0068061D" w:rsidRPr="0068061D">
        <w:rPr>
          <w:b/>
          <w:sz w:val="28"/>
          <w:szCs w:val="28"/>
        </w:rPr>
        <w:t>Ballard.</w:t>
      </w:r>
    </w:p>
    <w:p w:rsidR="00D017D2" w:rsidRDefault="00DC5388" w:rsidP="00D017D2">
      <w:pPr>
        <w:spacing w:after="0"/>
        <w:jc w:val="both"/>
        <w:rPr>
          <w:sz w:val="28"/>
          <w:szCs w:val="28"/>
        </w:rPr>
      </w:pPr>
      <w:r>
        <w:rPr>
          <w:sz w:val="28"/>
          <w:szCs w:val="28"/>
        </w:rPr>
        <w:t xml:space="preserve">Matron </w:t>
      </w:r>
      <w:r w:rsidRPr="00DC5388">
        <w:rPr>
          <w:b/>
          <w:sz w:val="28"/>
          <w:szCs w:val="28"/>
        </w:rPr>
        <w:t>Ballard</w:t>
      </w:r>
      <w:r>
        <w:rPr>
          <w:sz w:val="28"/>
          <w:szCs w:val="28"/>
        </w:rPr>
        <w:t xml:space="preserve"> died on February 8 1956 at the age of 69 years.</w:t>
      </w:r>
      <w:r w:rsidR="00DE3447">
        <w:rPr>
          <w:sz w:val="28"/>
          <w:szCs w:val="28"/>
        </w:rPr>
        <w:t xml:space="preserve"> </w:t>
      </w:r>
    </w:p>
    <w:p w:rsidR="005B6787" w:rsidRDefault="005B6787" w:rsidP="00D017D2">
      <w:pPr>
        <w:spacing w:after="0"/>
        <w:jc w:val="both"/>
        <w:rPr>
          <w:sz w:val="28"/>
          <w:szCs w:val="28"/>
        </w:rPr>
      </w:pPr>
    </w:p>
    <w:p w:rsidR="00AC4F7E" w:rsidRDefault="0068061D" w:rsidP="00D017D2">
      <w:pPr>
        <w:spacing w:after="0"/>
        <w:jc w:val="both"/>
        <w:rPr>
          <w:sz w:val="28"/>
          <w:szCs w:val="28"/>
        </w:rPr>
      </w:pPr>
      <w:r w:rsidRPr="0068061D">
        <w:rPr>
          <w:noProof/>
          <w:sz w:val="28"/>
          <w:szCs w:val="28"/>
          <w:lang w:val="en-US"/>
        </w:rPr>
        <w:drawing>
          <wp:anchor distT="0" distB="0" distL="114300" distR="114300" simplePos="0" relativeHeight="251669504" behindDoc="1" locked="0" layoutInCell="1" allowOverlap="1">
            <wp:simplePos x="0" y="0"/>
            <wp:positionH relativeFrom="column">
              <wp:posOffset>-419100</wp:posOffset>
            </wp:positionH>
            <wp:positionV relativeFrom="paragraph">
              <wp:posOffset>-647700</wp:posOffset>
            </wp:positionV>
            <wp:extent cx="2019300" cy="1438275"/>
            <wp:effectExtent l="19050" t="0" r="0" b="0"/>
            <wp:wrapTight wrapText="bothSides">
              <wp:wrapPolygon edited="0">
                <wp:start x="-204" y="0"/>
                <wp:lineTo x="-204" y="21457"/>
                <wp:lineTo x="21600" y="21457"/>
                <wp:lineTo x="21600" y="0"/>
                <wp:lineTo x="-204" y="0"/>
              </wp:wrapPolygon>
            </wp:wrapTight>
            <wp:docPr id="10"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019300" cy="1438275"/>
                    </a:xfrm>
                    <a:prstGeom prst="rect">
                      <a:avLst/>
                    </a:prstGeom>
                    <a:noFill/>
                    <a:ln w="9525">
                      <a:noFill/>
                      <a:miter lim="800000"/>
                      <a:headEnd/>
                      <a:tailEnd/>
                    </a:ln>
                  </pic:spPr>
                </pic:pic>
              </a:graphicData>
            </a:graphic>
          </wp:anchor>
        </w:drawing>
      </w:r>
      <w:r w:rsidR="00C40E99">
        <w:rPr>
          <w:sz w:val="28"/>
          <w:szCs w:val="28"/>
        </w:rPr>
        <w:t xml:space="preserve">Nurse Florence Eva </w:t>
      </w:r>
      <w:r w:rsidR="00C40E99" w:rsidRPr="00C40E99">
        <w:rPr>
          <w:b/>
          <w:sz w:val="28"/>
          <w:szCs w:val="28"/>
        </w:rPr>
        <w:t>Harte,</w:t>
      </w:r>
      <w:r w:rsidR="00C40E99">
        <w:rPr>
          <w:sz w:val="28"/>
          <w:szCs w:val="28"/>
        </w:rPr>
        <w:t xml:space="preserve"> although she was born in Ballarat gave her address as Studley Road Ivanhoe when she enlisted at the age of 39 on August 27 1916. Records show no details of Nurse </w:t>
      </w:r>
      <w:r w:rsidR="00C40E99" w:rsidRPr="00050C33">
        <w:rPr>
          <w:b/>
          <w:sz w:val="28"/>
          <w:szCs w:val="28"/>
        </w:rPr>
        <w:t>Harte’s</w:t>
      </w:r>
      <w:r w:rsidR="00C40E99">
        <w:rPr>
          <w:sz w:val="28"/>
          <w:szCs w:val="28"/>
        </w:rPr>
        <w:t xml:space="preserve"> qualifications except that she had served at number 11 AGH in Kooyong Road Caulfield.</w:t>
      </w:r>
      <w:r w:rsidR="00AC4F7E">
        <w:rPr>
          <w:sz w:val="28"/>
          <w:szCs w:val="28"/>
        </w:rPr>
        <w:t xml:space="preserve"> Florence </w:t>
      </w:r>
      <w:r w:rsidR="00AC4F7E" w:rsidRPr="00050C33">
        <w:rPr>
          <w:b/>
          <w:sz w:val="28"/>
          <w:szCs w:val="28"/>
        </w:rPr>
        <w:t xml:space="preserve">Harte </w:t>
      </w:r>
      <w:r w:rsidR="00AC4F7E">
        <w:rPr>
          <w:sz w:val="28"/>
          <w:szCs w:val="28"/>
        </w:rPr>
        <w:t>embarked from Melbourne on the</w:t>
      </w:r>
      <w:r w:rsidR="00050C33">
        <w:rPr>
          <w:sz w:val="28"/>
          <w:szCs w:val="28"/>
        </w:rPr>
        <w:t xml:space="preserve"> HMAT </w:t>
      </w:r>
      <w:r w:rsidR="00AC4F7E">
        <w:rPr>
          <w:sz w:val="28"/>
          <w:szCs w:val="28"/>
        </w:rPr>
        <w:t xml:space="preserve">Orsova on December 6 1916 and was assigned to number 1 AGH at Roun, </w:t>
      </w:r>
      <w:r w:rsidR="00050C33">
        <w:rPr>
          <w:sz w:val="28"/>
          <w:szCs w:val="28"/>
        </w:rPr>
        <w:t xml:space="preserve">  </w:t>
      </w:r>
      <w:r w:rsidR="00AC4F7E">
        <w:rPr>
          <w:sz w:val="28"/>
          <w:szCs w:val="28"/>
        </w:rPr>
        <w:t xml:space="preserve">where she remained until </w:t>
      </w:r>
      <w:r w:rsidR="00050C33">
        <w:rPr>
          <w:sz w:val="28"/>
          <w:szCs w:val="28"/>
        </w:rPr>
        <w:t xml:space="preserve">June 1917.A transfer to number 46 General Hospital for a few months and a </w:t>
      </w:r>
    </w:p>
    <w:p w:rsidR="00AC4F7E" w:rsidRDefault="00050C33" w:rsidP="00D017D2">
      <w:pPr>
        <w:spacing w:after="0"/>
        <w:jc w:val="both"/>
        <w:rPr>
          <w:sz w:val="28"/>
          <w:szCs w:val="28"/>
        </w:rPr>
      </w:pPr>
      <w:r>
        <w:rPr>
          <w:sz w:val="28"/>
          <w:szCs w:val="28"/>
        </w:rPr>
        <w:t>Return to number 11 AGH before she was repatriated</w:t>
      </w:r>
      <w:r w:rsidR="005B6787">
        <w:rPr>
          <w:sz w:val="28"/>
          <w:szCs w:val="28"/>
        </w:rPr>
        <w:t xml:space="preserve"> to England in October1918. Nurse </w:t>
      </w:r>
      <w:r w:rsidR="005B6787" w:rsidRPr="005B6787">
        <w:rPr>
          <w:b/>
          <w:sz w:val="28"/>
          <w:szCs w:val="28"/>
        </w:rPr>
        <w:t xml:space="preserve">Harte </w:t>
      </w:r>
      <w:r w:rsidR="005B6787">
        <w:rPr>
          <w:sz w:val="28"/>
          <w:szCs w:val="28"/>
        </w:rPr>
        <w:t>was promoted to Sister December 31 1918.</w:t>
      </w:r>
    </w:p>
    <w:p w:rsidR="00574153" w:rsidRDefault="00574153" w:rsidP="00D017D2">
      <w:pPr>
        <w:spacing w:after="0"/>
        <w:jc w:val="both"/>
        <w:rPr>
          <w:sz w:val="28"/>
          <w:szCs w:val="28"/>
        </w:rPr>
      </w:pPr>
    </w:p>
    <w:p w:rsidR="00574153" w:rsidRDefault="005B6787" w:rsidP="00D017D2">
      <w:pPr>
        <w:spacing w:after="0"/>
        <w:jc w:val="both"/>
        <w:rPr>
          <w:sz w:val="28"/>
          <w:szCs w:val="28"/>
        </w:rPr>
      </w:pPr>
      <w:r>
        <w:rPr>
          <w:sz w:val="28"/>
          <w:szCs w:val="28"/>
        </w:rPr>
        <w:t xml:space="preserve">  Nurse </w:t>
      </w:r>
      <w:r w:rsidRPr="00574153">
        <w:rPr>
          <w:b/>
          <w:sz w:val="28"/>
          <w:szCs w:val="28"/>
        </w:rPr>
        <w:t>Harte</w:t>
      </w:r>
      <w:r>
        <w:rPr>
          <w:sz w:val="28"/>
          <w:szCs w:val="28"/>
        </w:rPr>
        <w:t xml:space="preserve"> returned to Australia and her appointment terminated in June 1919. She was awarded th</w:t>
      </w:r>
      <w:r w:rsidR="007E6D4D">
        <w:rPr>
          <w:sz w:val="28"/>
          <w:szCs w:val="28"/>
        </w:rPr>
        <w:t>e British War and Victory Medal,</w:t>
      </w:r>
      <w:r w:rsidR="00574153">
        <w:rPr>
          <w:sz w:val="28"/>
          <w:szCs w:val="28"/>
        </w:rPr>
        <w:t xml:space="preserve"> her location to forward this on remained fruitless and the award was uncollected.</w:t>
      </w:r>
    </w:p>
    <w:p w:rsidR="00574153" w:rsidRDefault="00574153" w:rsidP="00D017D2">
      <w:pPr>
        <w:spacing w:after="0"/>
        <w:jc w:val="both"/>
        <w:rPr>
          <w:sz w:val="28"/>
          <w:szCs w:val="28"/>
        </w:rPr>
      </w:pPr>
      <w:r>
        <w:rPr>
          <w:sz w:val="28"/>
          <w:szCs w:val="28"/>
        </w:rPr>
        <w:t xml:space="preserve">In 1923 Florence </w:t>
      </w:r>
      <w:r w:rsidRPr="00574153">
        <w:rPr>
          <w:b/>
          <w:sz w:val="28"/>
          <w:szCs w:val="28"/>
        </w:rPr>
        <w:t xml:space="preserve">Harte </w:t>
      </w:r>
      <w:r>
        <w:rPr>
          <w:sz w:val="28"/>
          <w:szCs w:val="28"/>
        </w:rPr>
        <w:t xml:space="preserve">married James Bell </w:t>
      </w:r>
      <w:r w:rsidR="005B6787">
        <w:rPr>
          <w:sz w:val="28"/>
          <w:szCs w:val="28"/>
        </w:rPr>
        <w:t xml:space="preserve"> </w:t>
      </w:r>
      <w:r>
        <w:rPr>
          <w:sz w:val="28"/>
          <w:szCs w:val="28"/>
        </w:rPr>
        <w:t>and her file suggests that she died on March 1 1953 at 77 years in Heidelberg</w:t>
      </w:r>
      <w:r w:rsidR="00FC34B5">
        <w:rPr>
          <w:sz w:val="28"/>
          <w:szCs w:val="28"/>
        </w:rPr>
        <w:t xml:space="preserve">. </w:t>
      </w:r>
      <w:r w:rsidR="00FC34B5">
        <w:rPr>
          <w:rStyle w:val="FootnoteReference"/>
          <w:sz w:val="28"/>
          <w:szCs w:val="28"/>
        </w:rPr>
        <w:footnoteReference w:id="4"/>
      </w:r>
      <w:r w:rsidR="005B6787">
        <w:rPr>
          <w:sz w:val="28"/>
          <w:szCs w:val="28"/>
        </w:rPr>
        <w:t xml:space="preserve">      </w:t>
      </w:r>
    </w:p>
    <w:p w:rsidR="00574153" w:rsidRDefault="007E6D4D" w:rsidP="00D017D2">
      <w:pPr>
        <w:spacing w:after="0"/>
        <w:jc w:val="both"/>
        <w:rPr>
          <w:sz w:val="28"/>
          <w:szCs w:val="28"/>
        </w:rPr>
      </w:pPr>
      <w:r>
        <w:rPr>
          <w:noProof/>
          <w:sz w:val="28"/>
          <w:szCs w:val="28"/>
          <w:lang w:val="en-US"/>
        </w:rPr>
        <w:drawing>
          <wp:anchor distT="0" distB="0" distL="114300" distR="114300" simplePos="0" relativeHeight="251672576" behindDoc="1" locked="0" layoutInCell="1" allowOverlap="1">
            <wp:simplePos x="0" y="0"/>
            <wp:positionH relativeFrom="column">
              <wp:posOffset>3562350</wp:posOffset>
            </wp:positionH>
            <wp:positionV relativeFrom="paragraph">
              <wp:posOffset>109855</wp:posOffset>
            </wp:positionV>
            <wp:extent cx="2295525" cy="2752725"/>
            <wp:effectExtent l="19050" t="0" r="9525" b="0"/>
            <wp:wrapTight wrapText="bothSides">
              <wp:wrapPolygon edited="0">
                <wp:start x="-179" y="0"/>
                <wp:lineTo x="-179" y="21525"/>
                <wp:lineTo x="21690" y="21525"/>
                <wp:lineTo x="21690" y="0"/>
                <wp:lineTo x="-179" y="0"/>
              </wp:wrapPolygon>
            </wp:wrapTight>
            <wp:docPr id="15"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3" cstate="print"/>
                    <a:srcRect/>
                    <a:stretch>
                      <a:fillRect/>
                    </a:stretch>
                  </pic:blipFill>
                  <pic:spPr bwMode="auto">
                    <a:xfrm>
                      <a:off x="0" y="0"/>
                      <a:ext cx="2295525" cy="2752725"/>
                    </a:xfrm>
                    <a:prstGeom prst="rect">
                      <a:avLst/>
                    </a:prstGeom>
                    <a:noFill/>
                    <a:ln w="9525">
                      <a:noFill/>
                      <a:miter lim="800000"/>
                      <a:headEnd/>
                      <a:tailEnd/>
                    </a:ln>
                  </pic:spPr>
                </pic:pic>
              </a:graphicData>
            </a:graphic>
          </wp:anchor>
        </w:drawing>
      </w:r>
    </w:p>
    <w:p w:rsidR="00574153" w:rsidRDefault="00574153" w:rsidP="00D017D2">
      <w:pPr>
        <w:spacing w:after="0"/>
        <w:jc w:val="both"/>
        <w:rPr>
          <w:sz w:val="28"/>
          <w:szCs w:val="28"/>
        </w:rPr>
      </w:pPr>
    </w:p>
    <w:p w:rsidR="00574153" w:rsidRDefault="00FC34B5" w:rsidP="00D017D2">
      <w:pPr>
        <w:spacing w:after="0"/>
        <w:jc w:val="both"/>
        <w:rPr>
          <w:sz w:val="28"/>
          <w:szCs w:val="28"/>
        </w:rPr>
      </w:pPr>
      <w:r>
        <w:rPr>
          <w:noProof/>
          <w:sz w:val="28"/>
          <w:szCs w:val="28"/>
          <w:lang w:val="en-US"/>
        </w:rPr>
        <w:drawing>
          <wp:anchor distT="0" distB="0" distL="114300" distR="114300" simplePos="0" relativeHeight="251670528" behindDoc="1" locked="0" layoutInCell="1" allowOverlap="1">
            <wp:simplePos x="0" y="0"/>
            <wp:positionH relativeFrom="column">
              <wp:posOffset>-142875</wp:posOffset>
            </wp:positionH>
            <wp:positionV relativeFrom="paragraph">
              <wp:posOffset>115570</wp:posOffset>
            </wp:positionV>
            <wp:extent cx="3305175" cy="2352675"/>
            <wp:effectExtent l="19050" t="0" r="9525" b="0"/>
            <wp:wrapTight wrapText="bothSides">
              <wp:wrapPolygon edited="0">
                <wp:start x="-124" y="0"/>
                <wp:lineTo x="-124" y="21513"/>
                <wp:lineTo x="21662" y="21513"/>
                <wp:lineTo x="21662" y="0"/>
                <wp:lineTo x="-124" y="0"/>
              </wp:wrapPolygon>
            </wp:wrapTight>
            <wp:docPr id="13" name="Picture 2" descr="C:\Users\Rosalie\2015-02-10 orsova\orsov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10 orsova\orsova 001.jpg"/>
                    <pic:cNvPicPr>
                      <a:picLocks noChangeAspect="1" noChangeArrowheads="1"/>
                    </pic:cNvPicPr>
                  </pic:nvPicPr>
                  <pic:blipFill>
                    <a:blip r:embed="rId19" cstate="print"/>
                    <a:srcRect/>
                    <a:stretch>
                      <a:fillRect/>
                    </a:stretch>
                  </pic:blipFill>
                  <pic:spPr bwMode="auto">
                    <a:xfrm>
                      <a:off x="0" y="0"/>
                      <a:ext cx="3305175" cy="2352675"/>
                    </a:xfrm>
                    <a:prstGeom prst="rect">
                      <a:avLst/>
                    </a:prstGeom>
                    <a:noFill/>
                    <a:ln w="9525">
                      <a:noFill/>
                      <a:miter lim="800000"/>
                      <a:headEnd/>
                      <a:tailEnd/>
                    </a:ln>
                  </pic:spPr>
                </pic:pic>
              </a:graphicData>
            </a:graphic>
          </wp:anchor>
        </w:drawing>
      </w: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574153" w:rsidRDefault="00574153" w:rsidP="00D017D2">
      <w:pPr>
        <w:spacing w:after="0"/>
        <w:jc w:val="both"/>
        <w:rPr>
          <w:sz w:val="28"/>
          <w:szCs w:val="28"/>
        </w:rPr>
      </w:pPr>
    </w:p>
    <w:p w:rsidR="00D139E2" w:rsidRDefault="003A49DA" w:rsidP="00D017D2">
      <w:pPr>
        <w:spacing w:after="0"/>
        <w:jc w:val="both"/>
        <w:rPr>
          <w:sz w:val="28"/>
          <w:szCs w:val="28"/>
        </w:rPr>
      </w:pPr>
      <w:r>
        <w:rPr>
          <w:sz w:val="28"/>
          <w:szCs w:val="28"/>
        </w:rPr>
        <w:t>HMAT Orsova                                                                British War and Victory Medal</w:t>
      </w:r>
    </w:p>
    <w:p w:rsidR="00D139E2" w:rsidRDefault="00D139E2" w:rsidP="00D017D2">
      <w:pPr>
        <w:spacing w:after="0"/>
        <w:jc w:val="both"/>
        <w:rPr>
          <w:sz w:val="28"/>
          <w:szCs w:val="28"/>
        </w:rPr>
      </w:pPr>
    </w:p>
    <w:p w:rsidR="00D139E2" w:rsidRDefault="00D139E2" w:rsidP="00D017D2">
      <w:pPr>
        <w:spacing w:after="0"/>
        <w:jc w:val="both"/>
        <w:rPr>
          <w:sz w:val="28"/>
          <w:szCs w:val="28"/>
        </w:rPr>
      </w:pPr>
    </w:p>
    <w:p w:rsidR="00D139E2" w:rsidRDefault="009B4680" w:rsidP="009B4680">
      <w:pPr>
        <w:spacing w:after="0"/>
        <w:jc w:val="both"/>
        <w:rPr>
          <w:sz w:val="28"/>
          <w:szCs w:val="28"/>
        </w:rPr>
      </w:pPr>
      <w:r w:rsidRPr="009B4680">
        <w:rPr>
          <w:noProof/>
          <w:sz w:val="28"/>
          <w:szCs w:val="28"/>
          <w:lang w:val="en-US"/>
        </w:rPr>
        <w:lastRenderedPageBreak/>
        <w:drawing>
          <wp:anchor distT="0" distB="0" distL="114300" distR="114300" simplePos="0" relativeHeight="251674624" behindDoc="1" locked="0" layoutInCell="1" allowOverlap="1">
            <wp:simplePos x="0" y="0"/>
            <wp:positionH relativeFrom="column">
              <wp:posOffset>-266700</wp:posOffset>
            </wp:positionH>
            <wp:positionV relativeFrom="paragraph">
              <wp:posOffset>-28575</wp:posOffset>
            </wp:positionV>
            <wp:extent cx="2114550" cy="1609725"/>
            <wp:effectExtent l="19050" t="0" r="0" b="0"/>
            <wp:wrapTight wrapText="bothSides">
              <wp:wrapPolygon edited="0">
                <wp:start x="-195" y="0"/>
                <wp:lineTo x="-195" y="21472"/>
                <wp:lineTo x="21600" y="21472"/>
                <wp:lineTo x="21600" y="0"/>
                <wp:lineTo x="-195" y="0"/>
              </wp:wrapPolygon>
            </wp:wrapTight>
            <wp:docPr id="17"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114550" cy="1609725"/>
                    </a:xfrm>
                    <a:prstGeom prst="rect">
                      <a:avLst/>
                    </a:prstGeom>
                    <a:noFill/>
                    <a:ln w="9525">
                      <a:noFill/>
                      <a:miter lim="800000"/>
                      <a:headEnd/>
                      <a:tailEnd/>
                    </a:ln>
                  </pic:spPr>
                </pic:pic>
              </a:graphicData>
            </a:graphic>
          </wp:anchor>
        </w:drawing>
      </w:r>
      <w:r>
        <w:rPr>
          <w:sz w:val="28"/>
          <w:szCs w:val="28"/>
        </w:rPr>
        <w:t xml:space="preserve">Nurse Ada </w:t>
      </w:r>
      <w:r w:rsidRPr="009B4680">
        <w:rPr>
          <w:b/>
          <w:sz w:val="28"/>
          <w:szCs w:val="28"/>
        </w:rPr>
        <w:t>Hodson,</w:t>
      </w:r>
      <w:r>
        <w:rPr>
          <w:sz w:val="28"/>
          <w:szCs w:val="28"/>
        </w:rPr>
        <w:t xml:space="preserve"> born 1887 in Lilydale, living in Redesdale Road Ivanhoe at the time of her enlistment December 26 1916 at 30 years of age.</w:t>
      </w:r>
    </w:p>
    <w:p w:rsidR="009B4680" w:rsidRDefault="00C36A3F" w:rsidP="009B4680">
      <w:pPr>
        <w:spacing w:after="0"/>
        <w:jc w:val="both"/>
        <w:rPr>
          <w:sz w:val="28"/>
          <w:szCs w:val="28"/>
        </w:rPr>
      </w:pPr>
      <w:r>
        <w:rPr>
          <w:noProof/>
          <w:sz w:val="28"/>
          <w:szCs w:val="28"/>
          <w:lang w:val="en-US"/>
        </w:rPr>
        <w:drawing>
          <wp:anchor distT="0" distB="0" distL="114300" distR="114300" simplePos="0" relativeHeight="251675648" behindDoc="1" locked="0" layoutInCell="1" allowOverlap="1">
            <wp:simplePos x="0" y="0"/>
            <wp:positionH relativeFrom="column">
              <wp:posOffset>1438275</wp:posOffset>
            </wp:positionH>
            <wp:positionV relativeFrom="paragraph">
              <wp:posOffset>641985</wp:posOffset>
            </wp:positionV>
            <wp:extent cx="2724150" cy="1514475"/>
            <wp:effectExtent l="19050" t="0" r="0" b="0"/>
            <wp:wrapTight wrapText="bothSides">
              <wp:wrapPolygon edited="0">
                <wp:start x="-151" y="0"/>
                <wp:lineTo x="-151" y="21464"/>
                <wp:lineTo x="21600" y="21464"/>
                <wp:lineTo x="21600" y="0"/>
                <wp:lineTo x="-151" y="0"/>
              </wp:wrapPolygon>
            </wp:wrapTight>
            <wp:docPr id="18" name="Picture 3" descr="C:\Users\Rosalie\2015-02-10 mooltan\moolt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lie\2015-02-10 mooltan\mooltan 001.jpg"/>
                    <pic:cNvPicPr>
                      <a:picLocks noChangeAspect="1" noChangeArrowheads="1"/>
                    </pic:cNvPicPr>
                  </pic:nvPicPr>
                  <pic:blipFill>
                    <a:blip r:embed="rId20" cstate="print"/>
                    <a:srcRect/>
                    <a:stretch>
                      <a:fillRect/>
                    </a:stretch>
                  </pic:blipFill>
                  <pic:spPr bwMode="auto">
                    <a:xfrm>
                      <a:off x="0" y="0"/>
                      <a:ext cx="2724150" cy="1514475"/>
                    </a:xfrm>
                    <a:prstGeom prst="rect">
                      <a:avLst/>
                    </a:prstGeom>
                    <a:noFill/>
                    <a:ln w="9525">
                      <a:noFill/>
                      <a:miter lim="800000"/>
                      <a:headEnd/>
                      <a:tailEnd/>
                    </a:ln>
                  </pic:spPr>
                </pic:pic>
              </a:graphicData>
            </a:graphic>
          </wp:anchor>
        </w:drawing>
      </w:r>
      <w:r w:rsidR="009B4680">
        <w:rPr>
          <w:sz w:val="28"/>
          <w:szCs w:val="28"/>
        </w:rPr>
        <w:t>Record</w:t>
      </w:r>
      <w:r>
        <w:rPr>
          <w:sz w:val="28"/>
          <w:szCs w:val="28"/>
        </w:rPr>
        <w:t>s</w:t>
      </w:r>
      <w:r w:rsidR="009B4680">
        <w:rPr>
          <w:sz w:val="28"/>
          <w:szCs w:val="28"/>
        </w:rPr>
        <w:t xml:space="preserve"> show that she embarked on the Mooltan for ov</w:t>
      </w:r>
      <w:r w:rsidR="003A49DA">
        <w:rPr>
          <w:sz w:val="28"/>
          <w:szCs w:val="28"/>
        </w:rPr>
        <w:t>erseas service the day of her enlistment</w:t>
      </w:r>
      <w:r>
        <w:rPr>
          <w:sz w:val="28"/>
          <w:szCs w:val="28"/>
        </w:rPr>
        <w:t xml:space="preserve">, which could be incorrect, or the Attestation may have been completed some days after the actual enlistment. It notes that Nurse </w:t>
      </w:r>
      <w:r w:rsidRPr="00C36A3F">
        <w:rPr>
          <w:b/>
          <w:sz w:val="28"/>
          <w:szCs w:val="28"/>
        </w:rPr>
        <w:t xml:space="preserve">Hodson </w:t>
      </w:r>
      <w:r>
        <w:rPr>
          <w:sz w:val="28"/>
          <w:szCs w:val="28"/>
        </w:rPr>
        <w:t>had served at little known Army facility, Osborne House in North Geelong before enlisting</w:t>
      </w:r>
      <w:r w:rsidR="009B4680">
        <w:rPr>
          <w:sz w:val="28"/>
          <w:szCs w:val="28"/>
        </w:rPr>
        <w:t xml:space="preserve"> </w:t>
      </w:r>
    </w:p>
    <w:p w:rsidR="00C36A3F" w:rsidRDefault="00C36A3F" w:rsidP="009B4680">
      <w:pPr>
        <w:spacing w:after="0"/>
        <w:jc w:val="both"/>
        <w:rPr>
          <w:sz w:val="28"/>
          <w:szCs w:val="28"/>
        </w:rPr>
      </w:pPr>
    </w:p>
    <w:p w:rsidR="00C36A3F" w:rsidRDefault="00C36A3F" w:rsidP="009B4680">
      <w:pPr>
        <w:spacing w:after="0"/>
        <w:jc w:val="both"/>
        <w:rPr>
          <w:sz w:val="28"/>
          <w:szCs w:val="28"/>
        </w:rPr>
      </w:pPr>
      <w:r>
        <w:rPr>
          <w:sz w:val="28"/>
          <w:szCs w:val="28"/>
        </w:rPr>
        <w:t xml:space="preserve">Nurse </w:t>
      </w:r>
      <w:r w:rsidRPr="00C36A3F">
        <w:rPr>
          <w:b/>
          <w:sz w:val="28"/>
          <w:szCs w:val="28"/>
        </w:rPr>
        <w:t>Hodson</w:t>
      </w:r>
      <w:r>
        <w:rPr>
          <w:sz w:val="28"/>
          <w:szCs w:val="28"/>
        </w:rPr>
        <w:t xml:space="preserve"> saw transport duty on ships, Delta, Ellora and Scicla, before going on to extensive duty in India and Afghanistan.</w:t>
      </w:r>
    </w:p>
    <w:p w:rsidR="00C36A3F" w:rsidRDefault="00C36A3F" w:rsidP="009B4680">
      <w:pPr>
        <w:spacing w:after="0"/>
        <w:jc w:val="both"/>
        <w:rPr>
          <w:sz w:val="28"/>
          <w:szCs w:val="28"/>
        </w:rPr>
      </w:pPr>
      <w:r>
        <w:rPr>
          <w:sz w:val="28"/>
          <w:szCs w:val="28"/>
        </w:rPr>
        <w:t xml:space="preserve">She </w:t>
      </w:r>
      <w:r w:rsidR="00964B5E">
        <w:rPr>
          <w:sz w:val="28"/>
          <w:szCs w:val="28"/>
        </w:rPr>
        <w:t>was promoted</w:t>
      </w:r>
      <w:r>
        <w:rPr>
          <w:sz w:val="28"/>
          <w:szCs w:val="28"/>
        </w:rPr>
        <w:t xml:space="preserve"> to Sister December 26 1918 while still in Bombay </w:t>
      </w:r>
    </w:p>
    <w:p w:rsidR="00964B5E" w:rsidRDefault="00964B5E" w:rsidP="009B4680">
      <w:pPr>
        <w:spacing w:after="0"/>
        <w:jc w:val="both"/>
        <w:rPr>
          <w:sz w:val="28"/>
          <w:szCs w:val="28"/>
        </w:rPr>
      </w:pPr>
      <w:r>
        <w:rPr>
          <w:sz w:val="28"/>
          <w:szCs w:val="28"/>
        </w:rPr>
        <w:t>After being granted one month’s leave in England she resigned from her AIF appointment stating medical reasons on January 3 1920.</w:t>
      </w:r>
    </w:p>
    <w:p w:rsidR="00964B5E" w:rsidRDefault="00964B5E" w:rsidP="009B4680">
      <w:pPr>
        <w:spacing w:after="0"/>
        <w:jc w:val="both"/>
        <w:rPr>
          <w:sz w:val="28"/>
          <w:szCs w:val="28"/>
        </w:rPr>
      </w:pPr>
      <w:r>
        <w:rPr>
          <w:sz w:val="28"/>
          <w:szCs w:val="28"/>
        </w:rPr>
        <w:t xml:space="preserve">As well as the standard British War and Victory Medal, Sister </w:t>
      </w:r>
      <w:r w:rsidRPr="00964B5E">
        <w:rPr>
          <w:b/>
          <w:sz w:val="28"/>
          <w:szCs w:val="28"/>
        </w:rPr>
        <w:t>Hodson</w:t>
      </w:r>
      <w:r>
        <w:rPr>
          <w:sz w:val="28"/>
          <w:szCs w:val="28"/>
        </w:rPr>
        <w:t xml:space="preserve"> was awarded the Royal Red Cross Medal (second class) for her service in the field during  the Afghan War 1919.</w:t>
      </w:r>
      <w:r>
        <w:rPr>
          <w:rStyle w:val="FootnoteReference"/>
          <w:sz w:val="28"/>
          <w:szCs w:val="28"/>
        </w:rPr>
        <w:footnoteReference w:id="5"/>
      </w:r>
      <w:r w:rsidR="00082E9A">
        <w:rPr>
          <w:sz w:val="28"/>
          <w:szCs w:val="28"/>
        </w:rPr>
        <w:t xml:space="preserve"> Ada </w:t>
      </w:r>
      <w:r w:rsidR="00082E9A" w:rsidRPr="00082E9A">
        <w:rPr>
          <w:b/>
          <w:sz w:val="28"/>
          <w:szCs w:val="28"/>
        </w:rPr>
        <w:t>Hodson</w:t>
      </w:r>
      <w:r w:rsidR="00082E9A">
        <w:rPr>
          <w:sz w:val="28"/>
          <w:szCs w:val="28"/>
        </w:rPr>
        <w:t xml:space="preserve"> retired to nursing in Bulawayo Rhodesia.</w:t>
      </w:r>
    </w:p>
    <w:p w:rsidR="00082E9A" w:rsidRDefault="00082E9A" w:rsidP="009B4680">
      <w:pPr>
        <w:spacing w:after="0"/>
        <w:jc w:val="both"/>
        <w:rPr>
          <w:sz w:val="28"/>
          <w:szCs w:val="28"/>
        </w:rPr>
      </w:pPr>
      <w:r>
        <w:rPr>
          <w:noProof/>
          <w:sz w:val="28"/>
          <w:szCs w:val="28"/>
          <w:lang w:val="en-US"/>
        </w:rPr>
        <w:drawing>
          <wp:anchor distT="0" distB="0" distL="114300" distR="114300" simplePos="0" relativeHeight="251677696" behindDoc="1" locked="0" layoutInCell="1" allowOverlap="1">
            <wp:simplePos x="0" y="0"/>
            <wp:positionH relativeFrom="column">
              <wp:posOffset>3057525</wp:posOffset>
            </wp:positionH>
            <wp:positionV relativeFrom="paragraph">
              <wp:posOffset>62230</wp:posOffset>
            </wp:positionV>
            <wp:extent cx="1866900" cy="2200275"/>
            <wp:effectExtent l="19050" t="0" r="0" b="0"/>
            <wp:wrapTight wrapText="bothSides">
              <wp:wrapPolygon edited="0">
                <wp:start x="-220" y="0"/>
                <wp:lineTo x="-220" y="21506"/>
                <wp:lineTo x="21600" y="21506"/>
                <wp:lineTo x="21600" y="0"/>
                <wp:lineTo x="-220" y="0"/>
              </wp:wrapPolygon>
            </wp:wrapTight>
            <wp:docPr id="20"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3" cstate="print"/>
                    <a:srcRect/>
                    <a:stretch>
                      <a:fillRect/>
                    </a:stretch>
                  </pic:blipFill>
                  <pic:spPr bwMode="auto">
                    <a:xfrm>
                      <a:off x="0" y="0"/>
                      <a:ext cx="1866900" cy="2200275"/>
                    </a:xfrm>
                    <a:prstGeom prst="rect">
                      <a:avLst/>
                    </a:prstGeom>
                    <a:noFill/>
                    <a:ln w="9525">
                      <a:noFill/>
                      <a:miter lim="800000"/>
                      <a:headEnd/>
                      <a:tailEnd/>
                    </a:ln>
                  </pic:spPr>
                </pic:pic>
              </a:graphicData>
            </a:graphic>
          </wp:anchor>
        </w:drawing>
      </w:r>
    </w:p>
    <w:p w:rsidR="00082E9A" w:rsidRDefault="00082E9A" w:rsidP="009B4680">
      <w:pPr>
        <w:spacing w:after="0"/>
        <w:jc w:val="both"/>
        <w:rPr>
          <w:sz w:val="28"/>
          <w:szCs w:val="28"/>
        </w:rPr>
      </w:pPr>
      <w:r w:rsidRPr="00082E9A">
        <w:rPr>
          <w:noProof/>
          <w:sz w:val="28"/>
          <w:szCs w:val="28"/>
          <w:lang w:val="en-US"/>
        </w:rPr>
        <w:drawing>
          <wp:inline distT="0" distB="0" distL="0" distR="0">
            <wp:extent cx="1648689" cy="2286000"/>
            <wp:effectExtent l="19050" t="0" r="8661" b="0"/>
            <wp:docPr id="24" name="Picture 4" descr="C:\Users\Rosalie\2015-02-10 red cross medal\red cross meda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lie\2015-02-10 red cross medal\red cross medal 001.jpg"/>
                    <pic:cNvPicPr>
                      <a:picLocks noChangeAspect="1" noChangeArrowheads="1"/>
                    </pic:cNvPicPr>
                  </pic:nvPicPr>
                  <pic:blipFill>
                    <a:blip r:embed="rId21" cstate="print"/>
                    <a:srcRect/>
                    <a:stretch>
                      <a:fillRect/>
                    </a:stretch>
                  </pic:blipFill>
                  <pic:spPr bwMode="auto">
                    <a:xfrm>
                      <a:off x="0" y="0"/>
                      <a:ext cx="1648689" cy="2286000"/>
                    </a:xfrm>
                    <a:prstGeom prst="rect">
                      <a:avLst/>
                    </a:prstGeom>
                    <a:noFill/>
                    <a:ln w="9525">
                      <a:noFill/>
                      <a:miter lim="800000"/>
                      <a:headEnd/>
                      <a:tailEnd/>
                    </a:ln>
                  </pic:spPr>
                </pic:pic>
              </a:graphicData>
            </a:graphic>
          </wp:inline>
        </w:drawing>
      </w:r>
    </w:p>
    <w:p w:rsidR="00082E9A" w:rsidRDefault="00082E9A" w:rsidP="009B4680">
      <w:pPr>
        <w:spacing w:after="0"/>
        <w:jc w:val="both"/>
        <w:rPr>
          <w:sz w:val="28"/>
          <w:szCs w:val="28"/>
        </w:rPr>
      </w:pPr>
      <w:r>
        <w:rPr>
          <w:sz w:val="28"/>
          <w:szCs w:val="28"/>
        </w:rPr>
        <w:t xml:space="preserve">                                                                           British War and Victory Medal</w:t>
      </w:r>
    </w:p>
    <w:p w:rsidR="00C36A3F" w:rsidRDefault="00082E9A" w:rsidP="009B4680">
      <w:pPr>
        <w:spacing w:after="0"/>
        <w:jc w:val="both"/>
        <w:rPr>
          <w:sz w:val="28"/>
          <w:szCs w:val="28"/>
        </w:rPr>
      </w:pPr>
      <w:r>
        <w:rPr>
          <w:sz w:val="28"/>
          <w:szCs w:val="28"/>
        </w:rPr>
        <w:t xml:space="preserve">                                                                </w:t>
      </w:r>
    </w:p>
    <w:p w:rsidR="0091080B" w:rsidRDefault="00BB5DC8" w:rsidP="00BB5DC8">
      <w:pPr>
        <w:spacing w:after="0"/>
        <w:jc w:val="both"/>
        <w:rPr>
          <w:sz w:val="28"/>
          <w:szCs w:val="28"/>
        </w:rPr>
      </w:pPr>
      <w:r w:rsidRPr="00BB5DC8">
        <w:rPr>
          <w:noProof/>
          <w:sz w:val="28"/>
          <w:szCs w:val="28"/>
          <w:lang w:val="en-US"/>
        </w:rPr>
        <w:lastRenderedPageBreak/>
        <w:drawing>
          <wp:anchor distT="0" distB="0" distL="114300" distR="114300" simplePos="0" relativeHeight="251679744" behindDoc="1" locked="0" layoutInCell="1" allowOverlap="1">
            <wp:simplePos x="0" y="0"/>
            <wp:positionH relativeFrom="column">
              <wp:posOffset>-114300</wp:posOffset>
            </wp:positionH>
            <wp:positionV relativeFrom="paragraph">
              <wp:posOffset>123825</wp:posOffset>
            </wp:positionV>
            <wp:extent cx="2114550" cy="1609725"/>
            <wp:effectExtent l="19050" t="0" r="0" b="0"/>
            <wp:wrapTight wrapText="bothSides">
              <wp:wrapPolygon edited="0">
                <wp:start x="-195" y="0"/>
                <wp:lineTo x="-195" y="21472"/>
                <wp:lineTo x="21600" y="21472"/>
                <wp:lineTo x="21600" y="0"/>
                <wp:lineTo x="-195" y="0"/>
              </wp:wrapPolygon>
            </wp:wrapTight>
            <wp:docPr id="25" name="Picture 2" descr="C:\Users\Rosalie\2015-02-08 aussie badge\aussie bad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08 aussie badge\aussie badge 002.jpg"/>
                    <pic:cNvPicPr>
                      <a:picLocks noChangeAspect="1" noChangeArrowheads="1"/>
                    </pic:cNvPicPr>
                  </pic:nvPicPr>
                  <pic:blipFill>
                    <a:blip r:embed="rId12" cstate="print"/>
                    <a:srcRect/>
                    <a:stretch>
                      <a:fillRect/>
                    </a:stretch>
                  </pic:blipFill>
                  <pic:spPr bwMode="auto">
                    <a:xfrm>
                      <a:off x="0" y="0"/>
                      <a:ext cx="2114550" cy="1609725"/>
                    </a:xfrm>
                    <a:prstGeom prst="rect">
                      <a:avLst/>
                    </a:prstGeom>
                    <a:noFill/>
                    <a:ln w="9525">
                      <a:noFill/>
                      <a:miter lim="800000"/>
                      <a:headEnd/>
                      <a:tailEnd/>
                    </a:ln>
                  </pic:spPr>
                </pic:pic>
              </a:graphicData>
            </a:graphic>
          </wp:anchor>
        </w:drawing>
      </w:r>
      <w:r>
        <w:rPr>
          <w:sz w:val="28"/>
          <w:szCs w:val="28"/>
        </w:rPr>
        <w:t xml:space="preserve">Nurse Mary Ann </w:t>
      </w:r>
      <w:r w:rsidRPr="00E3005B">
        <w:rPr>
          <w:b/>
          <w:sz w:val="28"/>
          <w:szCs w:val="28"/>
        </w:rPr>
        <w:t>Farrell</w:t>
      </w:r>
      <w:r>
        <w:rPr>
          <w:sz w:val="28"/>
          <w:szCs w:val="28"/>
        </w:rPr>
        <w:t xml:space="preserve"> trained at St Vincent Hospital and worked another ten years there in charge of the causality word before enlisting in the Royal Nursing service in 1915. She was 30 years of age and lived in Waterdale Road Heidelberg. Nurse </w:t>
      </w:r>
      <w:r w:rsidRPr="00E3005B">
        <w:rPr>
          <w:b/>
          <w:sz w:val="28"/>
          <w:szCs w:val="28"/>
        </w:rPr>
        <w:t>Farrell</w:t>
      </w:r>
      <w:r>
        <w:rPr>
          <w:sz w:val="28"/>
          <w:szCs w:val="28"/>
        </w:rPr>
        <w:t xml:space="preserve"> left for overseas service on the SS Orontes </w:t>
      </w:r>
      <w:r w:rsidR="0091080B">
        <w:rPr>
          <w:sz w:val="28"/>
          <w:szCs w:val="28"/>
        </w:rPr>
        <w:t>(pictured below)</w:t>
      </w:r>
      <w:r>
        <w:rPr>
          <w:sz w:val="28"/>
          <w:szCs w:val="28"/>
        </w:rPr>
        <w:t>August 4 1915.</w:t>
      </w:r>
    </w:p>
    <w:p w:rsidR="0091080B" w:rsidRDefault="00966740" w:rsidP="00BB5DC8">
      <w:pPr>
        <w:spacing w:after="0"/>
        <w:jc w:val="both"/>
        <w:rPr>
          <w:sz w:val="28"/>
          <w:szCs w:val="28"/>
        </w:rPr>
      </w:pPr>
      <w:r>
        <w:rPr>
          <w:noProof/>
          <w:sz w:val="28"/>
          <w:szCs w:val="28"/>
          <w:lang w:val="en-US"/>
        </w:rPr>
        <w:drawing>
          <wp:anchor distT="0" distB="0" distL="114300" distR="114300" simplePos="0" relativeHeight="251680768" behindDoc="1" locked="0" layoutInCell="1" allowOverlap="1">
            <wp:simplePos x="0" y="0"/>
            <wp:positionH relativeFrom="column">
              <wp:posOffset>2390775</wp:posOffset>
            </wp:positionH>
            <wp:positionV relativeFrom="paragraph">
              <wp:posOffset>196215</wp:posOffset>
            </wp:positionV>
            <wp:extent cx="3291205" cy="2295525"/>
            <wp:effectExtent l="19050" t="0" r="4445" b="0"/>
            <wp:wrapTight wrapText="bothSides">
              <wp:wrapPolygon edited="0">
                <wp:start x="-125" y="0"/>
                <wp:lineTo x="-125" y="21510"/>
                <wp:lineTo x="21629" y="21510"/>
                <wp:lineTo x="21629" y="0"/>
                <wp:lineTo x="-125" y="0"/>
              </wp:wrapPolygon>
            </wp:wrapTight>
            <wp:docPr id="26" name="Picture 5" descr="C:\Users\Rosalie\2015-02-10 orontes\oront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lie\2015-02-10 orontes\orontes 001.jpg"/>
                    <pic:cNvPicPr>
                      <a:picLocks noChangeAspect="1" noChangeArrowheads="1"/>
                    </pic:cNvPicPr>
                  </pic:nvPicPr>
                  <pic:blipFill>
                    <a:blip r:embed="rId22" cstate="print"/>
                    <a:srcRect/>
                    <a:stretch>
                      <a:fillRect/>
                    </a:stretch>
                  </pic:blipFill>
                  <pic:spPr bwMode="auto">
                    <a:xfrm>
                      <a:off x="0" y="0"/>
                      <a:ext cx="3291205" cy="2295525"/>
                    </a:xfrm>
                    <a:prstGeom prst="rect">
                      <a:avLst/>
                    </a:prstGeom>
                    <a:noFill/>
                    <a:ln w="9525">
                      <a:noFill/>
                      <a:miter lim="800000"/>
                      <a:headEnd/>
                      <a:tailEnd/>
                    </a:ln>
                  </pic:spPr>
                </pic:pic>
              </a:graphicData>
            </a:graphic>
          </wp:anchor>
        </w:drawing>
      </w:r>
      <w:r>
        <w:rPr>
          <w:sz w:val="28"/>
          <w:szCs w:val="28"/>
        </w:rPr>
        <w:t xml:space="preserve">On arrival in the Middle East, Nurse </w:t>
      </w:r>
      <w:r w:rsidRPr="00E3005B">
        <w:rPr>
          <w:b/>
          <w:sz w:val="28"/>
          <w:szCs w:val="28"/>
        </w:rPr>
        <w:t>Farrell</w:t>
      </w:r>
      <w:r>
        <w:rPr>
          <w:sz w:val="28"/>
          <w:szCs w:val="28"/>
        </w:rPr>
        <w:t xml:space="preserve"> was assigned to number 3 AGH on Lemnos and returned to Egypt with the same unit in February 1916. She continued serving at Ablassia in Egypt until October when the hospital was shipped to England arriving late in October 1916.</w:t>
      </w:r>
    </w:p>
    <w:p w:rsidR="00966740" w:rsidRDefault="00966740" w:rsidP="00BB5DC8">
      <w:pPr>
        <w:spacing w:after="0"/>
        <w:jc w:val="both"/>
        <w:rPr>
          <w:sz w:val="28"/>
          <w:szCs w:val="28"/>
        </w:rPr>
      </w:pPr>
      <w:r>
        <w:rPr>
          <w:sz w:val="28"/>
          <w:szCs w:val="28"/>
        </w:rPr>
        <w:t xml:space="preserve">Number 3 AGH shipped to Abbeville, France in May 1917 where Nurse </w:t>
      </w:r>
      <w:r w:rsidRPr="00E3005B">
        <w:rPr>
          <w:b/>
          <w:sz w:val="28"/>
          <w:szCs w:val="28"/>
        </w:rPr>
        <w:t>Farrell</w:t>
      </w:r>
      <w:r>
        <w:rPr>
          <w:sz w:val="28"/>
          <w:szCs w:val="28"/>
        </w:rPr>
        <w:t xml:space="preserve"> remained until the following January when she returned to England and worked at number 2 AAH before returning to Australia</w:t>
      </w:r>
      <w:r w:rsidR="00E03D2A">
        <w:rPr>
          <w:sz w:val="28"/>
          <w:szCs w:val="28"/>
        </w:rPr>
        <w:t xml:space="preserve">, arriving in Melbourne April 16 1918. Shortly after Nurse </w:t>
      </w:r>
      <w:r w:rsidR="00E03D2A" w:rsidRPr="00E3005B">
        <w:rPr>
          <w:b/>
          <w:sz w:val="28"/>
          <w:szCs w:val="28"/>
        </w:rPr>
        <w:t>Farrell</w:t>
      </w:r>
      <w:r w:rsidR="00E03D2A">
        <w:rPr>
          <w:sz w:val="28"/>
          <w:szCs w:val="28"/>
        </w:rPr>
        <w:t xml:space="preserve"> was demobbed and after a short break re-enlisted with the rank of Sister on July 1918 serving in Bombay India.</w:t>
      </w:r>
    </w:p>
    <w:p w:rsidR="006C075F" w:rsidRDefault="006C075F" w:rsidP="006C075F">
      <w:pPr>
        <w:spacing w:after="0"/>
        <w:jc w:val="both"/>
        <w:rPr>
          <w:sz w:val="28"/>
          <w:szCs w:val="28"/>
        </w:rPr>
      </w:pPr>
      <w:r>
        <w:rPr>
          <w:noProof/>
          <w:sz w:val="28"/>
          <w:szCs w:val="28"/>
          <w:lang w:val="en-US"/>
        </w:rPr>
        <w:drawing>
          <wp:anchor distT="0" distB="0" distL="114300" distR="114300" simplePos="0" relativeHeight="251681792" behindDoc="1" locked="0" layoutInCell="1" allowOverlap="1">
            <wp:simplePos x="0" y="0"/>
            <wp:positionH relativeFrom="column">
              <wp:posOffset>2095500</wp:posOffset>
            </wp:positionH>
            <wp:positionV relativeFrom="paragraph">
              <wp:posOffset>252730</wp:posOffset>
            </wp:positionV>
            <wp:extent cx="3419475" cy="2724150"/>
            <wp:effectExtent l="19050" t="0" r="9525" b="0"/>
            <wp:wrapTight wrapText="bothSides">
              <wp:wrapPolygon edited="0">
                <wp:start x="-120" y="0"/>
                <wp:lineTo x="-120" y="21449"/>
                <wp:lineTo x="21660" y="21449"/>
                <wp:lineTo x="21660" y="0"/>
                <wp:lineTo x="-120" y="0"/>
              </wp:wrapPolygon>
            </wp:wrapTight>
            <wp:docPr id="19" name="Picture 2" descr="C:\Users\Rosalie\2015-02-10 nurses in france\nurses in fra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5-02-10 nurses in france\nurses in france 001.jpg"/>
                    <pic:cNvPicPr>
                      <a:picLocks noChangeAspect="1" noChangeArrowheads="1"/>
                    </pic:cNvPicPr>
                  </pic:nvPicPr>
                  <pic:blipFill>
                    <a:blip r:embed="rId23" cstate="print"/>
                    <a:srcRect/>
                    <a:stretch>
                      <a:fillRect/>
                    </a:stretch>
                  </pic:blipFill>
                  <pic:spPr bwMode="auto">
                    <a:xfrm>
                      <a:off x="0" y="0"/>
                      <a:ext cx="3419475" cy="2724150"/>
                    </a:xfrm>
                    <a:prstGeom prst="rect">
                      <a:avLst/>
                    </a:prstGeom>
                    <a:noFill/>
                    <a:ln w="9525">
                      <a:noFill/>
                      <a:miter lim="800000"/>
                      <a:headEnd/>
                      <a:tailEnd/>
                    </a:ln>
                  </pic:spPr>
                </pic:pic>
              </a:graphicData>
            </a:graphic>
          </wp:anchor>
        </w:drawing>
      </w:r>
      <w:r w:rsidR="00E03D2A">
        <w:rPr>
          <w:sz w:val="28"/>
          <w:szCs w:val="28"/>
        </w:rPr>
        <w:t xml:space="preserve">Finally she left the Nursing service </w:t>
      </w:r>
      <w:r w:rsidR="00E52FA4">
        <w:rPr>
          <w:sz w:val="28"/>
          <w:szCs w:val="28"/>
        </w:rPr>
        <w:t>in 1920 and she</w:t>
      </w:r>
      <w:r w:rsidR="00E03D2A">
        <w:rPr>
          <w:sz w:val="28"/>
          <w:szCs w:val="28"/>
        </w:rPr>
        <w:t xml:space="preserve"> died in 1963.</w:t>
      </w:r>
      <w:r w:rsidR="00E03D2A">
        <w:rPr>
          <w:rStyle w:val="FootnoteReference"/>
          <w:sz w:val="28"/>
          <w:szCs w:val="28"/>
        </w:rPr>
        <w:footnoteReference w:id="6"/>
      </w:r>
      <w:r>
        <w:rPr>
          <w:sz w:val="28"/>
          <w:szCs w:val="28"/>
        </w:rPr>
        <w:t xml:space="preserve">                                                                                                </w:t>
      </w:r>
    </w:p>
    <w:p w:rsidR="006C075F" w:rsidRDefault="006C075F" w:rsidP="006C075F">
      <w:pPr>
        <w:spacing w:after="0"/>
        <w:rPr>
          <w:sz w:val="28"/>
          <w:szCs w:val="28"/>
        </w:rPr>
      </w:pPr>
    </w:p>
    <w:p w:rsidR="006C075F" w:rsidRDefault="006C075F" w:rsidP="006C075F">
      <w:pPr>
        <w:spacing w:after="0"/>
        <w:rPr>
          <w:sz w:val="28"/>
          <w:szCs w:val="28"/>
        </w:rPr>
      </w:pPr>
    </w:p>
    <w:p w:rsidR="006C075F" w:rsidRDefault="006C075F" w:rsidP="006C075F">
      <w:pPr>
        <w:spacing w:after="0"/>
        <w:rPr>
          <w:sz w:val="28"/>
          <w:szCs w:val="28"/>
        </w:rPr>
      </w:pPr>
    </w:p>
    <w:p w:rsidR="00225B46" w:rsidRDefault="006C075F" w:rsidP="006C075F">
      <w:pPr>
        <w:spacing w:after="0"/>
        <w:rPr>
          <w:sz w:val="28"/>
          <w:szCs w:val="28"/>
        </w:rPr>
      </w:pPr>
      <w:r>
        <w:rPr>
          <w:sz w:val="28"/>
          <w:szCs w:val="28"/>
        </w:rPr>
        <w:t>Nurses outside their tent at AGH 3 in Abberville France 1917</w:t>
      </w:r>
    </w:p>
    <w:sectPr w:rsidR="00225B46" w:rsidSect="00AA7E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82B" w:rsidRDefault="000B682B" w:rsidP="00531331">
      <w:pPr>
        <w:spacing w:after="0" w:line="240" w:lineRule="auto"/>
      </w:pPr>
      <w:r>
        <w:separator/>
      </w:r>
    </w:p>
  </w:endnote>
  <w:endnote w:type="continuationSeparator" w:id="0">
    <w:p w:rsidR="000B682B" w:rsidRDefault="000B682B" w:rsidP="00531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82B" w:rsidRDefault="000B682B" w:rsidP="00531331">
      <w:pPr>
        <w:spacing w:after="0" w:line="240" w:lineRule="auto"/>
      </w:pPr>
      <w:r>
        <w:separator/>
      </w:r>
    </w:p>
  </w:footnote>
  <w:footnote w:type="continuationSeparator" w:id="0">
    <w:p w:rsidR="000B682B" w:rsidRDefault="000B682B" w:rsidP="00531331">
      <w:pPr>
        <w:spacing w:after="0" w:line="240" w:lineRule="auto"/>
      </w:pPr>
      <w:r>
        <w:continuationSeparator/>
      </w:r>
    </w:p>
  </w:footnote>
  <w:footnote w:id="1">
    <w:p w:rsidR="00531331" w:rsidRDefault="00531331">
      <w:pPr>
        <w:pStyle w:val="FootnoteText"/>
      </w:pPr>
      <w:r>
        <w:rPr>
          <w:rStyle w:val="FootnoteReference"/>
        </w:rPr>
        <w:footnoteRef/>
      </w:r>
      <w:r>
        <w:t xml:space="preserve"> Bassett Jan  “Australia in Wartime” in “An Emerging Identity” ed</w:t>
      </w:r>
      <w:r w:rsidR="000B4B59">
        <w:t xml:space="preserve"> </w:t>
      </w:r>
      <w:r>
        <w:t xml:space="preserve"> Gurry Tim Heinemann Education Australia pp 145-146.</w:t>
      </w:r>
    </w:p>
  </w:footnote>
  <w:footnote w:id="2">
    <w:p w:rsidR="00250E7E" w:rsidRDefault="00250E7E">
      <w:pPr>
        <w:pStyle w:val="FootnoteText"/>
      </w:pPr>
      <w:r>
        <w:rPr>
          <w:rStyle w:val="FootnoteReference"/>
        </w:rPr>
        <w:footnoteRef/>
      </w:r>
      <w:r>
        <w:t xml:space="preserve"> www.aif.edu.au:8080/showPerson?pid=208412&amp;printFormat=print</w:t>
      </w:r>
    </w:p>
  </w:footnote>
  <w:footnote w:id="3">
    <w:p w:rsidR="00D421E0" w:rsidRDefault="00D421E0">
      <w:pPr>
        <w:pStyle w:val="FootnoteText"/>
      </w:pPr>
      <w:r>
        <w:rPr>
          <w:rStyle w:val="FootnoteReference"/>
        </w:rPr>
        <w:footnoteRef/>
      </w:r>
      <w:r>
        <w:t xml:space="preserve"> Membrey Brian compiler “The Great War Women in Uniform’</w:t>
      </w:r>
      <w:r w:rsidR="000E6373">
        <w:t xml:space="preserve">. No date </w:t>
      </w:r>
    </w:p>
  </w:footnote>
  <w:footnote w:id="4">
    <w:p w:rsidR="00FC34B5" w:rsidRDefault="00FC34B5">
      <w:pPr>
        <w:pStyle w:val="FootnoteText"/>
      </w:pPr>
      <w:r>
        <w:rPr>
          <w:rStyle w:val="FootnoteReference"/>
        </w:rPr>
        <w:footnoteRef/>
      </w:r>
      <w:r>
        <w:t xml:space="preserve"> Membrey Brian Compiler “The Great War:Women in Uniform” p 19</w:t>
      </w:r>
    </w:p>
    <w:p w:rsidR="00D139E2" w:rsidRDefault="00D139E2">
      <w:pPr>
        <w:pStyle w:val="FootnoteText"/>
      </w:pPr>
    </w:p>
  </w:footnote>
  <w:footnote w:id="5">
    <w:p w:rsidR="00964B5E" w:rsidRDefault="00964B5E">
      <w:pPr>
        <w:pStyle w:val="FootnoteText"/>
      </w:pPr>
      <w:r>
        <w:rPr>
          <w:rStyle w:val="FootnoteReference"/>
        </w:rPr>
        <w:footnoteRef/>
      </w:r>
      <w:r>
        <w:t xml:space="preserve"> Gazetted London July 30 1920 and in Australia October 20 1920.</w:t>
      </w:r>
    </w:p>
  </w:footnote>
  <w:footnote w:id="6">
    <w:p w:rsidR="00E03D2A" w:rsidRDefault="00E03D2A">
      <w:pPr>
        <w:pStyle w:val="FootnoteText"/>
      </w:pPr>
      <w:r>
        <w:rPr>
          <w:rStyle w:val="FootnoteReference"/>
        </w:rPr>
        <w:footnoteRef/>
      </w:r>
      <w:r>
        <w:t xml:space="preserve"> Membrey Brian “The Great War: Women in Uniform” p20.</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D3BF9"/>
    <w:rsid w:val="00043E02"/>
    <w:rsid w:val="00050C33"/>
    <w:rsid w:val="00053275"/>
    <w:rsid w:val="00082E9A"/>
    <w:rsid w:val="000A7E66"/>
    <w:rsid w:val="000B4B59"/>
    <w:rsid w:val="000B5493"/>
    <w:rsid w:val="000B5D69"/>
    <w:rsid w:val="000B682B"/>
    <w:rsid w:val="000C10E3"/>
    <w:rsid w:val="000E6373"/>
    <w:rsid w:val="00113DA5"/>
    <w:rsid w:val="001148F4"/>
    <w:rsid w:val="0016254C"/>
    <w:rsid w:val="0018109F"/>
    <w:rsid w:val="001B17D7"/>
    <w:rsid w:val="0021115C"/>
    <w:rsid w:val="00225B46"/>
    <w:rsid w:val="0024787C"/>
    <w:rsid w:val="00250E7E"/>
    <w:rsid w:val="00254EDC"/>
    <w:rsid w:val="00331615"/>
    <w:rsid w:val="00385C16"/>
    <w:rsid w:val="00396112"/>
    <w:rsid w:val="003A49DA"/>
    <w:rsid w:val="003B776A"/>
    <w:rsid w:val="003D3BF9"/>
    <w:rsid w:val="00411793"/>
    <w:rsid w:val="00412BC8"/>
    <w:rsid w:val="004141C9"/>
    <w:rsid w:val="00431900"/>
    <w:rsid w:val="00433008"/>
    <w:rsid w:val="00441DE7"/>
    <w:rsid w:val="00497AE9"/>
    <w:rsid w:val="004D5EA8"/>
    <w:rsid w:val="004F7080"/>
    <w:rsid w:val="0051511B"/>
    <w:rsid w:val="00531331"/>
    <w:rsid w:val="00574153"/>
    <w:rsid w:val="005B6787"/>
    <w:rsid w:val="005E7646"/>
    <w:rsid w:val="005F2753"/>
    <w:rsid w:val="00631299"/>
    <w:rsid w:val="00647AFE"/>
    <w:rsid w:val="0068061D"/>
    <w:rsid w:val="006C075F"/>
    <w:rsid w:val="006E696A"/>
    <w:rsid w:val="007E6D4D"/>
    <w:rsid w:val="00811CBF"/>
    <w:rsid w:val="0087681D"/>
    <w:rsid w:val="008769C6"/>
    <w:rsid w:val="008D1E5D"/>
    <w:rsid w:val="0091080B"/>
    <w:rsid w:val="009415A9"/>
    <w:rsid w:val="00964B5E"/>
    <w:rsid w:val="00966740"/>
    <w:rsid w:val="00975DF6"/>
    <w:rsid w:val="009A794F"/>
    <w:rsid w:val="009B4680"/>
    <w:rsid w:val="009F0339"/>
    <w:rsid w:val="00A14D65"/>
    <w:rsid w:val="00A96FFF"/>
    <w:rsid w:val="00AA7E42"/>
    <w:rsid w:val="00AC4F7E"/>
    <w:rsid w:val="00AF1E75"/>
    <w:rsid w:val="00B050A9"/>
    <w:rsid w:val="00B25D58"/>
    <w:rsid w:val="00BA65DF"/>
    <w:rsid w:val="00BB5DC8"/>
    <w:rsid w:val="00BD532D"/>
    <w:rsid w:val="00BF0433"/>
    <w:rsid w:val="00C044B1"/>
    <w:rsid w:val="00C240F5"/>
    <w:rsid w:val="00C36A3F"/>
    <w:rsid w:val="00C40E99"/>
    <w:rsid w:val="00C44949"/>
    <w:rsid w:val="00CD6BB5"/>
    <w:rsid w:val="00CE4D17"/>
    <w:rsid w:val="00CF5F98"/>
    <w:rsid w:val="00D017D2"/>
    <w:rsid w:val="00D06604"/>
    <w:rsid w:val="00D139E2"/>
    <w:rsid w:val="00D421E0"/>
    <w:rsid w:val="00D566D1"/>
    <w:rsid w:val="00DC5388"/>
    <w:rsid w:val="00DD425D"/>
    <w:rsid w:val="00DE3447"/>
    <w:rsid w:val="00E02FFF"/>
    <w:rsid w:val="00E03D2A"/>
    <w:rsid w:val="00E3005B"/>
    <w:rsid w:val="00E52FA4"/>
    <w:rsid w:val="00EF42E2"/>
    <w:rsid w:val="00F34BD9"/>
    <w:rsid w:val="00F62C0F"/>
    <w:rsid w:val="00F807DA"/>
    <w:rsid w:val="00FB24AE"/>
    <w:rsid w:val="00FC34B5"/>
    <w:rsid w:val="00FD7275"/>
    <w:rsid w:val="00FE0581"/>
    <w:rsid w:val="00FF6F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E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BF9"/>
    <w:rPr>
      <w:rFonts w:ascii="Tahoma" w:hAnsi="Tahoma" w:cs="Tahoma"/>
      <w:sz w:val="16"/>
      <w:szCs w:val="16"/>
    </w:rPr>
  </w:style>
  <w:style w:type="paragraph" w:styleId="FootnoteText">
    <w:name w:val="footnote text"/>
    <w:basedOn w:val="Normal"/>
    <w:link w:val="FootnoteTextChar"/>
    <w:uiPriority w:val="99"/>
    <w:semiHidden/>
    <w:unhideWhenUsed/>
    <w:rsid w:val="005313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331"/>
    <w:rPr>
      <w:sz w:val="20"/>
      <w:szCs w:val="20"/>
    </w:rPr>
  </w:style>
  <w:style w:type="character" w:styleId="FootnoteReference">
    <w:name w:val="footnote reference"/>
    <w:basedOn w:val="DefaultParagraphFont"/>
    <w:uiPriority w:val="99"/>
    <w:semiHidden/>
    <w:unhideWhenUsed/>
    <w:rsid w:val="005313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thumbs.dreamstime.com/z/red-rose-6954695.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61DFD-BFA6-434F-9B94-5E333EC9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Rosalie</dc:creator>
  <cp:lastModifiedBy> </cp:lastModifiedBy>
  <cp:revision>2</cp:revision>
  <cp:lastPrinted>2015-02-10T02:01:00Z</cp:lastPrinted>
  <dcterms:created xsi:type="dcterms:W3CDTF">2015-06-12T09:38:00Z</dcterms:created>
  <dcterms:modified xsi:type="dcterms:W3CDTF">2015-06-12T09:38:00Z</dcterms:modified>
</cp:coreProperties>
</file>