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F39F" w14:textId="77777777" w:rsidR="00737AE4" w:rsidRPr="00864CD9" w:rsidRDefault="00737AE4" w:rsidP="00737AE4">
      <w:pPr>
        <w:rPr>
          <w:rFonts w:ascii="Tahoma" w:hAnsi="Tahoma" w:cs="Tahoma"/>
          <w:sz w:val="36"/>
          <w:szCs w:val="36"/>
        </w:rPr>
      </w:pPr>
      <w:r w:rsidRPr="00864CD9">
        <w:rPr>
          <w:rFonts w:ascii="Tahoma" w:hAnsi="Tahoma" w:cs="Tahoma"/>
          <w:sz w:val="36"/>
          <w:szCs w:val="36"/>
        </w:rPr>
        <w:t xml:space="preserve">Thomas Brock </w:t>
      </w:r>
    </w:p>
    <w:p w14:paraId="378EF307" w14:textId="77777777" w:rsidR="00737AE4" w:rsidRPr="00864CD9" w:rsidRDefault="00737AE4" w:rsidP="00737AE4">
      <w:pPr>
        <w:rPr>
          <w:rFonts w:ascii="Tahoma" w:hAnsi="Tahoma" w:cs="Tahoma"/>
          <w:sz w:val="24"/>
          <w:szCs w:val="24"/>
        </w:rPr>
      </w:pPr>
      <w:r w:rsidRPr="00864CD9">
        <w:rPr>
          <w:rFonts w:ascii="Tahoma" w:hAnsi="Tahoma" w:cs="Tahoma"/>
          <w:sz w:val="24"/>
          <w:szCs w:val="24"/>
        </w:rPr>
        <w:t>Serial No. 23</w:t>
      </w:r>
    </w:p>
    <w:p w14:paraId="020E2C56" w14:textId="77777777" w:rsidR="00737AE4" w:rsidRPr="00864CD9" w:rsidRDefault="00737AE4" w:rsidP="00737AE4">
      <w:pPr>
        <w:rPr>
          <w:rFonts w:ascii="Tahoma" w:hAnsi="Tahoma" w:cs="Tahoma"/>
          <w:sz w:val="24"/>
          <w:szCs w:val="24"/>
        </w:rPr>
      </w:pPr>
      <w:r w:rsidRPr="00864CD9">
        <w:rPr>
          <w:rFonts w:ascii="Tahoma" w:hAnsi="Tahoma" w:cs="Tahoma"/>
          <w:sz w:val="24"/>
          <w:szCs w:val="24"/>
        </w:rPr>
        <w:t xml:space="preserve">Rank: Private </w:t>
      </w:r>
    </w:p>
    <w:p w14:paraId="74C79C15" w14:textId="77777777" w:rsidR="00737AE4" w:rsidRPr="00864CD9" w:rsidRDefault="00737AE4" w:rsidP="00737AE4">
      <w:pPr>
        <w:rPr>
          <w:rFonts w:ascii="Tahoma" w:hAnsi="Tahoma" w:cs="Tahoma"/>
          <w:sz w:val="24"/>
          <w:szCs w:val="24"/>
        </w:rPr>
      </w:pPr>
      <w:r w:rsidRPr="00864CD9">
        <w:rPr>
          <w:rFonts w:ascii="Tahoma" w:hAnsi="Tahoma" w:cs="Tahoma"/>
          <w:sz w:val="24"/>
          <w:szCs w:val="24"/>
        </w:rPr>
        <w:t xml:space="preserve">Unit: </w:t>
      </w:r>
      <w:r w:rsidRPr="00864CD9">
        <w:rPr>
          <w:rFonts w:ascii="Tahoma" w:eastAsia="Times New Roman" w:hAnsi="Tahoma" w:cs="Tahoma"/>
          <w:sz w:val="24"/>
          <w:szCs w:val="24"/>
        </w:rPr>
        <w:t>2</w:t>
      </w:r>
      <w:r w:rsidRPr="00864CD9">
        <w:rPr>
          <w:rFonts w:ascii="Tahoma" w:eastAsia="Times New Roman" w:hAnsi="Tahoma" w:cs="Tahoma"/>
          <w:sz w:val="24"/>
          <w:szCs w:val="24"/>
          <w:vertAlign w:val="superscript"/>
        </w:rPr>
        <w:t>nd</w:t>
      </w:r>
      <w:r w:rsidRPr="00864CD9">
        <w:rPr>
          <w:rFonts w:ascii="Tahoma" w:eastAsia="Times New Roman" w:hAnsi="Tahoma" w:cs="Tahoma"/>
          <w:sz w:val="24"/>
          <w:szCs w:val="24"/>
        </w:rPr>
        <w:t xml:space="preserve"> Brigade HQ</w:t>
      </w:r>
    </w:p>
    <w:p w14:paraId="28BBBE5B" w14:textId="77777777" w:rsidR="00FB0C51" w:rsidRPr="00864CD9" w:rsidRDefault="00737AE4" w:rsidP="00737AE4">
      <w:pPr>
        <w:rPr>
          <w:rFonts w:ascii="Tahoma" w:hAnsi="Tahoma" w:cs="Tahoma"/>
          <w:sz w:val="24"/>
          <w:szCs w:val="24"/>
        </w:rPr>
      </w:pPr>
      <w:r w:rsidRPr="00864CD9">
        <w:rPr>
          <w:rFonts w:ascii="Tahoma" w:hAnsi="Tahoma" w:cs="Tahoma"/>
          <w:sz w:val="24"/>
          <w:szCs w:val="24"/>
        </w:rPr>
        <w:t xml:space="preserve">Thomas Brock was born in 1878 in </w:t>
      </w:r>
      <w:proofErr w:type="spellStart"/>
      <w:r w:rsidRPr="00864CD9">
        <w:rPr>
          <w:rFonts w:ascii="Tahoma" w:hAnsi="Tahoma" w:cs="Tahoma"/>
          <w:sz w:val="24"/>
          <w:szCs w:val="24"/>
        </w:rPr>
        <w:t>Hokitika</w:t>
      </w:r>
      <w:proofErr w:type="spellEnd"/>
      <w:r w:rsidRPr="00864CD9">
        <w:rPr>
          <w:rFonts w:ascii="Tahoma" w:hAnsi="Tahoma" w:cs="Tahoma"/>
          <w:sz w:val="24"/>
          <w:szCs w:val="24"/>
        </w:rPr>
        <w:t xml:space="preserve"> New Zealand. At the time of his enlistment on 30</w:t>
      </w:r>
      <w:r w:rsidRPr="00864CD9">
        <w:rPr>
          <w:rFonts w:ascii="Tahoma" w:hAnsi="Tahoma" w:cs="Tahoma"/>
          <w:sz w:val="24"/>
          <w:szCs w:val="24"/>
          <w:vertAlign w:val="superscript"/>
        </w:rPr>
        <w:t>th</w:t>
      </w:r>
      <w:r w:rsidRPr="00864CD9">
        <w:rPr>
          <w:rFonts w:ascii="Tahoma" w:hAnsi="Tahoma" w:cs="Tahoma"/>
          <w:sz w:val="24"/>
          <w:szCs w:val="24"/>
        </w:rPr>
        <w:t xml:space="preserve"> August 1914, he was 36 years old, working as a miner, living in </w:t>
      </w:r>
      <w:proofErr w:type="spellStart"/>
      <w:r w:rsidRPr="00864CD9">
        <w:rPr>
          <w:rFonts w:ascii="Tahoma" w:hAnsi="Tahoma" w:cs="Tahoma"/>
          <w:sz w:val="24"/>
          <w:szCs w:val="24"/>
        </w:rPr>
        <w:t>Newmarket</w:t>
      </w:r>
      <w:proofErr w:type="spellEnd"/>
      <w:r w:rsidRPr="00864CD9">
        <w:rPr>
          <w:rFonts w:ascii="Tahoma" w:hAnsi="Tahoma" w:cs="Tahoma"/>
          <w:sz w:val="24"/>
          <w:szCs w:val="24"/>
        </w:rPr>
        <w:t xml:space="preserve"> and gave his next of kin as his brother Michael Brock of Greensborough. </w:t>
      </w:r>
    </w:p>
    <w:p w14:paraId="3840244D" w14:textId="77777777" w:rsidR="00D47F7C" w:rsidRDefault="00864CD9" w:rsidP="00D47F7C">
      <w:pPr>
        <w:rPr>
          <w:rFonts w:ascii="Tahoma" w:hAnsi="Tahoma" w:cs="Tahoma"/>
          <w:sz w:val="24"/>
          <w:szCs w:val="24"/>
        </w:rPr>
      </w:pPr>
      <w:r w:rsidRPr="00864CD9">
        <w:rPr>
          <w:rFonts w:ascii="Tahoma" w:hAnsi="Tahoma" w:cs="Tahoma"/>
          <w:noProof/>
          <w:sz w:val="24"/>
          <w:szCs w:val="24"/>
          <w:lang w:val="en-AU" w:eastAsia="en-AU"/>
        </w:rPr>
        <w:drawing>
          <wp:anchor distT="0" distB="0" distL="114300" distR="114300" simplePos="0" relativeHeight="251658752" behindDoc="0" locked="0" layoutInCell="1" allowOverlap="1" wp14:anchorId="08B56F58" wp14:editId="337D2A02">
            <wp:simplePos x="0" y="0"/>
            <wp:positionH relativeFrom="column">
              <wp:posOffset>2819400</wp:posOffset>
            </wp:positionH>
            <wp:positionV relativeFrom="paragraph">
              <wp:posOffset>6985</wp:posOffset>
            </wp:positionV>
            <wp:extent cx="312166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 HMAT Orvie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660" cy="1828800"/>
                    </a:xfrm>
                    <a:prstGeom prst="rect">
                      <a:avLst/>
                    </a:prstGeom>
                  </pic:spPr>
                </pic:pic>
              </a:graphicData>
            </a:graphic>
            <wp14:sizeRelH relativeFrom="page">
              <wp14:pctWidth>0</wp14:pctWidth>
            </wp14:sizeRelH>
            <wp14:sizeRelV relativeFrom="page">
              <wp14:pctHeight>0</wp14:pctHeight>
            </wp14:sizeRelV>
          </wp:anchor>
        </w:drawing>
      </w:r>
    </w:p>
    <w:p w14:paraId="101F9BFA" w14:textId="52984FF4" w:rsidR="00D47F7C" w:rsidRDefault="00D47F7C" w:rsidP="00D47F7C">
      <w:pPr>
        <w:rPr>
          <w:rFonts w:ascii="Tahoma" w:hAnsi="Tahoma" w:cs="Tahoma"/>
          <w:sz w:val="24"/>
          <w:szCs w:val="24"/>
        </w:rPr>
      </w:pPr>
      <w:bookmarkStart w:id="0" w:name="_GoBack"/>
      <w:bookmarkEnd w:id="0"/>
      <w:r>
        <w:rPr>
          <w:rFonts w:ascii="Tahoma" w:hAnsi="Tahoma" w:cs="Tahoma"/>
          <w:sz w:val="24"/>
          <w:szCs w:val="24"/>
        </w:rPr>
        <w:t>He embarked on HMAT Orvieto A3 on 21</w:t>
      </w:r>
      <w:r w:rsidRPr="00CC7AB6">
        <w:rPr>
          <w:rFonts w:ascii="Tahoma" w:hAnsi="Tahoma" w:cs="Tahoma"/>
          <w:sz w:val="24"/>
          <w:szCs w:val="24"/>
          <w:vertAlign w:val="superscript"/>
        </w:rPr>
        <w:t>st</w:t>
      </w:r>
      <w:r>
        <w:rPr>
          <w:rFonts w:ascii="Tahoma" w:hAnsi="Tahoma" w:cs="Tahoma"/>
          <w:sz w:val="24"/>
          <w:szCs w:val="24"/>
        </w:rPr>
        <w:t xml:space="preserve"> October 1914 and saw active service at Gallipoli as a Driver with the 2</w:t>
      </w:r>
      <w:r w:rsidRPr="00434425">
        <w:rPr>
          <w:rFonts w:ascii="Tahoma" w:hAnsi="Tahoma" w:cs="Tahoma"/>
          <w:sz w:val="24"/>
          <w:szCs w:val="24"/>
          <w:vertAlign w:val="superscript"/>
        </w:rPr>
        <w:t>nd</w:t>
      </w:r>
      <w:r>
        <w:rPr>
          <w:rFonts w:ascii="Tahoma" w:hAnsi="Tahoma" w:cs="Tahoma"/>
          <w:sz w:val="24"/>
          <w:szCs w:val="24"/>
        </w:rPr>
        <w:t xml:space="preserve"> Brigade HQ. </w:t>
      </w:r>
    </w:p>
    <w:p w14:paraId="27AF897B" w14:textId="77777777" w:rsidR="00D47F7C" w:rsidRDefault="00D47F7C" w:rsidP="00D47F7C">
      <w:pPr>
        <w:rPr>
          <w:rFonts w:ascii="Tahoma" w:hAnsi="Tahoma" w:cs="Tahoma"/>
          <w:sz w:val="24"/>
          <w:szCs w:val="24"/>
        </w:rPr>
      </w:pPr>
      <w:r>
        <w:rPr>
          <w:rFonts w:ascii="Tahoma" w:hAnsi="Tahoma" w:cs="Tahoma"/>
          <w:sz w:val="24"/>
          <w:szCs w:val="24"/>
        </w:rPr>
        <w:t>He was returned to Australia on 6</w:t>
      </w:r>
      <w:r w:rsidRPr="00CC7AB6">
        <w:rPr>
          <w:rFonts w:ascii="Tahoma" w:hAnsi="Tahoma" w:cs="Tahoma"/>
          <w:sz w:val="24"/>
          <w:szCs w:val="24"/>
          <w:vertAlign w:val="superscript"/>
        </w:rPr>
        <w:t>th</w:t>
      </w:r>
      <w:r>
        <w:rPr>
          <w:rFonts w:ascii="Tahoma" w:hAnsi="Tahoma" w:cs="Tahoma"/>
          <w:sz w:val="24"/>
          <w:szCs w:val="24"/>
        </w:rPr>
        <w:t xml:space="preserve"> August 1915 on the Ballarat. Thomas received a medical discharge on 20</w:t>
      </w:r>
      <w:r w:rsidRPr="00CC7AB6">
        <w:rPr>
          <w:rFonts w:ascii="Tahoma" w:hAnsi="Tahoma" w:cs="Tahoma"/>
          <w:sz w:val="24"/>
          <w:szCs w:val="24"/>
          <w:vertAlign w:val="superscript"/>
        </w:rPr>
        <w:t>th</w:t>
      </w:r>
      <w:r>
        <w:rPr>
          <w:rFonts w:ascii="Tahoma" w:hAnsi="Tahoma" w:cs="Tahoma"/>
          <w:sz w:val="24"/>
          <w:szCs w:val="24"/>
        </w:rPr>
        <w:t xml:space="preserve"> September 1915, but his war was not over.</w:t>
      </w:r>
    </w:p>
    <w:p w14:paraId="143A0E5A" w14:textId="77777777" w:rsidR="00D47F7C" w:rsidRDefault="00D47F7C" w:rsidP="00D47F7C">
      <w:pPr>
        <w:rPr>
          <w:rFonts w:ascii="Tahoma" w:hAnsi="Tahoma" w:cs="Tahoma"/>
          <w:sz w:val="24"/>
          <w:szCs w:val="24"/>
        </w:rPr>
      </w:pPr>
      <w:r>
        <w:rPr>
          <w:rFonts w:ascii="Tahoma" w:hAnsi="Tahoma" w:cs="Tahoma"/>
          <w:sz w:val="24"/>
          <w:szCs w:val="24"/>
        </w:rPr>
        <w:t>In 22</w:t>
      </w:r>
      <w:r w:rsidRPr="001C4254">
        <w:rPr>
          <w:rFonts w:ascii="Tahoma" w:hAnsi="Tahoma" w:cs="Tahoma"/>
          <w:sz w:val="24"/>
          <w:szCs w:val="24"/>
          <w:vertAlign w:val="superscript"/>
        </w:rPr>
        <w:t>nd</w:t>
      </w:r>
      <w:r>
        <w:rPr>
          <w:rFonts w:ascii="Tahoma" w:hAnsi="Tahoma" w:cs="Tahoma"/>
          <w:sz w:val="24"/>
          <w:szCs w:val="24"/>
        </w:rPr>
        <w:t xml:space="preserve"> June 1917, Thomas Brock again enlisted with the Service No. 67059 as an Acting Sergeant in the Military Police. His next of kin, his wife (Evelyn Brock), was living in Northcote. Thomas was discharged on 31</w:t>
      </w:r>
      <w:r w:rsidRPr="00CC7AB6">
        <w:rPr>
          <w:rFonts w:ascii="Tahoma" w:hAnsi="Tahoma" w:cs="Tahoma"/>
          <w:sz w:val="24"/>
          <w:szCs w:val="24"/>
          <w:vertAlign w:val="superscript"/>
        </w:rPr>
        <w:t>st</w:t>
      </w:r>
      <w:r>
        <w:rPr>
          <w:rFonts w:ascii="Tahoma" w:hAnsi="Tahoma" w:cs="Tahoma"/>
          <w:sz w:val="24"/>
          <w:szCs w:val="24"/>
        </w:rPr>
        <w:t xml:space="preserve"> January 1919.</w:t>
      </w:r>
    </w:p>
    <w:p w14:paraId="12453DEF" w14:textId="77777777" w:rsidR="00D47F7C" w:rsidRDefault="00D47F7C" w:rsidP="00D47F7C">
      <w:pPr>
        <w:rPr>
          <w:rFonts w:ascii="Tahoma" w:hAnsi="Tahoma" w:cs="Tahoma"/>
          <w:sz w:val="24"/>
          <w:szCs w:val="24"/>
        </w:rPr>
      </w:pPr>
      <w:r>
        <w:rPr>
          <w:rFonts w:ascii="Tahoma" w:hAnsi="Tahoma" w:cs="Tahoma"/>
          <w:sz w:val="24"/>
          <w:szCs w:val="24"/>
        </w:rPr>
        <w:t>He was awarded the 1914/15 Star, British War Medal and Victory Medal.</w:t>
      </w:r>
    </w:p>
    <w:p w14:paraId="51DFAA2A" w14:textId="77777777" w:rsidR="00864CD9" w:rsidRPr="00864CD9" w:rsidRDefault="00864CD9" w:rsidP="00737AE4">
      <w:pPr>
        <w:rPr>
          <w:rFonts w:ascii="Tahoma" w:hAnsi="Tahoma" w:cs="Tahoma"/>
          <w:sz w:val="24"/>
          <w:szCs w:val="24"/>
        </w:rPr>
      </w:pPr>
    </w:p>
    <w:p w14:paraId="0C8FEE4B" w14:textId="77777777" w:rsidR="000F6599" w:rsidRPr="00864CD9" w:rsidRDefault="00864CD9" w:rsidP="00864CD9">
      <w:pPr>
        <w:jc w:val="center"/>
        <w:rPr>
          <w:sz w:val="24"/>
          <w:szCs w:val="24"/>
        </w:rPr>
      </w:pPr>
      <w:r>
        <w:rPr>
          <w:noProof/>
          <w:sz w:val="24"/>
          <w:szCs w:val="24"/>
          <w:lang w:val="en-AU" w:eastAsia="en-AU"/>
        </w:rPr>
        <w:drawing>
          <wp:inline distT="0" distB="0" distL="0" distR="0" wp14:anchorId="63C15A8D" wp14:editId="0BBBCC89">
            <wp:extent cx="29337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 anzac badge.gif"/>
                    <pic:cNvPicPr/>
                  </pic:nvPicPr>
                  <pic:blipFill>
                    <a:blip r:embed="rId7">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p>
    <w:sectPr w:rsidR="000F6599" w:rsidRPr="00864CD9" w:rsidSect="00096F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DBED" w14:textId="77777777" w:rsidR="00544597" w:rsidRDefault="00544597" w:rsidP="00BA7BFB">
      <w:pPr>
        <w:spacing w:after="0" w:line="240" w:lineRule="auto"/>
      </w:pPr>
      <w:r>
        <w:separator/>
      </w:r>
    </w:p>
  </w:endnote>
  <w:endnote w:type="continuationSeparator" w:id="0">
    <w:p w14:paraId="29C233FE" w14:textId="77777777" w:rsidR="00544597" w:rsidRDefault="00544597" w:rsidP="00BA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1A31" w14:textId="77777777" w:rsidR="00BA7BFB" w:rsidRDefault="00BA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052D" w14:textId="77777777" w:rsidR="00BA7BFB" w:rsidRDefault="00BA7BFB" w:rsidP="00BA7BFB">
    <w:pPr>
      <w:pStyle w:val="Footer"/>
      <w:jc w:val="center"/>
    </w:pPr>
    <w:r>
      <w:t>Greensborough Historical Society   World War I Project   2014-2016</w:t>
    </w:r>
  </w:p>
  <w:p w14:paraId="28817BB2" w14:textId="77777777" w:rsidR="00BA7BFB" w:rsidRDefault="00BA7BFB">
    <w:pPr>
      <w:pStyle w:val="Footer"/>
    </w:pPr>
  </w:p>
  <w:p w14:paraId="0A73282B" w14:textId="77777777" w:rsidR="00BA7BFB" w:rsidRDefault="00BA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0433" w14:textId="77777777" w:rsidR="00BA7BFB" w:rsidRDefault="00BA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A55B3" w14:textId="77777777" w:rsidR="00544597" w:rsidRDefault="00544597" w:rsidP="00BA7BFB">
      <w:pPr>
        <w:spacing w:after="0" w:line="240" w:lineRule="auto"/>
      </w:pPr>
      <w:r>
        <w:separator/>
      </w:r>
    </w:p>
  </w:footnote>
  <w:footnote w:type="continuationSeparator" w:id="0">
    <w:p w14:paraId="01FEB3E8" w14:textId="77777777" w:rsidR="00544597" w:rsidRDefault="00544597" w:rsidP="00BA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A487" w14:textId="77777777" w:rsidR="00BA7BFB" w:rsidRDefault="00BA7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3038" w14:textId="77777777" w:rsidR="00BA7BFB" w:rsidRDefault="00BA7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2B9F" w14:textId="77777777" w:rsidR="00BA7BFB" w:rsidRDefault="00BA7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AE4"/>
    <w:rsid w:val="00096F46"/>
    <w:rsid w:val="00544597"/>
    <w:rsid w:val="00577665"/>
    <w:rsid w:val="006B2381"/>
    <w:rsid w:val="00737AE4"/>
    <w:rsid w:val="00864CD9"/>
    <w:rsid w:val="00B24327"/>
    <w:rsid w:val="00BA7BFB"/>
    <w:rsid w:val="00D47F7C"/>
    <w:rsid w:val="00FB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2756"/>
  <w15:docId w15:val="{B474D08B-692E-4EAF-B5DC-0626A592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FB"/>
  </w:style>
  <w:style w:type="paragraph" w:styleId="Footer">
    <w:name w:val="footer"/>
    <w:basedOn w:val="Normal"/>
    <w:link w:val="FooterChar"/>
    <w:uiPriority w:val="99"/>
    <w:unhideWhenUsed/>
    <w:rsid w:val="00BA7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5</cp:revision>
  <dcterms:created xsi:type="dcterms:W3CDTF">2015-09-23T10:00:00Z</dcterms:created>
  <dcterms:modified xsi:type="dcterms:W3CDTF">2018-01-30T03:59:00Z</dcterms:modified>
</cp:coreProperties>
</file>