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A5" w:rsidRPr="000569FD" w:rsidRDefault="004939A5" w:rsidP="004939A5">
      <w:pPr>
        <w:rPr>
          <w:rFonts w:ascii="Tahoma" w:hAnsi="Tahoma" w:cs="Tahoma"/>
          <w:sz w:val="36"/>
          <w:szCs w:val="36"/>
        </w:rPr>
      </w:pPr>
      <w:r w:rsidRPr="000569FD">
        <w:rPr>
          <w:rFonts w:ascii="Tahoma" w:hAnsi="Tahoma" w:cs="Tahoma"/>
          <w:sz w:val="36"/>
          <w:szCs w:val="36"/>
        </w:rPr>
        <w:t xml:space="preserve">James George </w:t>
      </w:r>
      <w:proofErr w:type="spellStart"/>
      <w:r w:rsidRPr="000569FD">
        <w:rPr>
          <w:rFonts w:ascii="Tahoma" w:hAnsi="Tahoma" w:cs="Tahoma"/>
          <w:sz w:val="36"/>
          <w:szCs w:val="36"/>
        </w:rPr>
        <w:t>Gosstray</w:t>
      </w:r>
      <w:proofErr w:type="spellEnd"/>
      <w:r w:rsidRPr="000569FD">
        <w:rPr>
          <w:rFonts w:ascii="Tahoma" w:hAnsi="Tahoma" w:cs="Tahoma"/>
          <w:sz w:val="36"/>
          <w:szCs w:val="36"/>
        </w:rPr>
        <w:t xml:space="preserve"> </w:t>
      </w:r>
    </w:p>
    <w:p w:rsidR="004939A5" w:rsidRPr="008A375B" w:rsidRDefault="004939A5" w:rsidP="004939A5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Service No. 2658</w:t>
      </w:r>
    </w:p>
    <w:p w:rsidR="004939A5" w:rsidRPr="008A375B" w:rsidRDefault="004939A5" w:rsidP="004939A5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Rank: Private </w:t>
      </w:r>
    </w:p>
    <w:p w:rsidR="004939A5" w:rsidRPr="008A375B" w:rsidRDefault="004939A5" w:rsidP="004939A5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Unit: </w:t>
      </w:r>
      <w:r w:rsidRPr="008A375B">
        <w:rPr>
          <w:rFonts w:ascii="Tahoma" w:eastAsia="Times New Roman" w:hAnsi="Tahoma" w:cs="Tahoma"/>
          <w:sz w:val="24"/>
          <w:szCs w:val="24"/>
        </w:rPr>
        <w:t>58th Battalion</w:t>
      </w:r>
    </w:p>
    <w:p w:rsidR="004939A5" w:rsidRPr="008A375B" w:rsidRDefault="00C46EBD" w:rsidP="004939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749935</wp:posOffset>
            </wp:positionV>
            <wp:extent cx="2888615" cy="2162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1 HMAT Nes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9A5" w:rsidRPr="008A375B">
        <w:rPr>
          <w:rFonts w:ascii="Tahoma" w:hAnsi="Tahoma" w:cs="Tahoma"/>
          <w:sz w:val="24"/>
          <w:szCs w:val="24"/>
        </w:rPr>
        <w:t xml:space="preserve">James George </w:t>
      </w:r>
      <w:proofErr w:type="spellStart"/>
      <w:r w:rsidR="004939A5" w:rsidRPr="008A375B">
        <w:rPr>
          <w:rFonts w:ascii="Tahoma" w:hAnsi="Tahoma" w:cs="Tahoma"/>
          <w:sz w:val="24"/>
          <w:szCs w:val="24"/>
        </w:rPr>
        <w:t>Gosstray</w:t>
      </w:r>
      <w:proofErr w:type="spellEnd"/>
      <w:r w:rsidR="004939A5" w:rsidRPr="008A375B">
        <w:rPr>
          <w:rFonts w:ascii="Tahoma" w:hAnsi="Tahoma" w:cs="Tahoma"/>
          <w:sz w:val="24"/>
          <w:szCs w:val="24"/>
        </w:rPr>
        <w:t xml:space="preserve"> was born in </w:t>
      </w:r>
      <w:r w:rsidRPr="008A375B">
        <w:rPr>
          <w:rFonts w:ascii="Tahoma" w:hAnsi="Tahoma" w:cs="Tahoma"/>
          <w:sz w:val="24"/>
          <w:szCs w:val="24"/>
        </w:rPr>
        <w:t>Collingwood in</w:t>
      </w:r>
      <w:r w:rsidR="004939A5" w:rsidRPr="008A375B">
        <w:rPr>
          <w:rFonts w:ascii="Tahoma" w:hAnsi="Tahoma" w:cs="Tahoma"/>
          <w:sz w:val="24"/>
          <w:szCs w:val="24"/>
        </w:rPr>
        <w:t xml:space="preserve"> 1895, the son of Benjamin </w:t>
      </w:r>
      <w:proofErr w:type="spellStart"/>
      <w:r w:rsidR="004939A5" w:rsidRPr="008A375B">
        <w:rPr>
          <w:rFonts w:ascii="Tahoma" w:hAnsi="Tahoma" w:cs="Tahoma"/>
          <w:sz w:val="24"/>
          <w:szCs w:val="24"/>
        </w:rPr>
        <w:t>Gosstray</w:t>
      </w:r>
      <w:proofErr w:type="spellEnd"/>
      <w:r w:rsidR="004939A5" w:rsidRPr="008A375B">
        <w:rPr>
          <w:rFonts w:ascii="Tahoma" w:hAnsi="Tahoma" w:cs="Tahoma"/>
          <w:sz w:val="24"/>
          <w:szCs w:val="24"/>
        </w:rPr>
        <w:t xml:space="preserve">  and  </w:t>
      </w:r>
      <w:r w:rsidR="004939A5">
        <w:rPr>
          <w:rFonts w:ascii="Tahoma" w:hAnsi="Tahoma" w:cs="Tahoma"/>
          <w:sz w:val="24"/>
          <w:szCs w:val="24"/>
        </w:rPr>
        <w:t xml:space="preserve">Mary </w:t>
      </w:r>
      <w:proofErr w:type="spellStart"/>
      <w:r w:rsidR="004939A5">
        <w:rPr>
          <w:rFonts w:ascii="Tahoma" w:hAnsi="Tahoma" w:cs="Tahoma"/>
          <w:sz w:val="24"/>
          <w:szCs w:val="24"/>
        </w:rPr>
        <w:t>Chinnock</w:t>
      </w:r>
      <w:proofErr w:type="spellEnd"/>
      <w:r w:rsidR="004939A5" w:rsidRPr="008A375B">
        <w:rPr>
          <w:rFonts w:ascii="Tahoma" w:hAnsi="Tahoma" w:cs="Tahoma"/>
          <w:sz w:val="24"/>
          <w:szCs w:val="24"/>
        </w:rPr>
        <w:t xml:space="preserve">. At the time of his enlistment the family was living </w:t>
      </w:r>
      <w:r w:rsidR="003C0D43" w:rsidRPr="008A375B">
        <w:rPr>
          <w:rFonts w:ascii="Tahoma" w:hAnsi="Tahoma" w:cs="Tahoma"/>
          <w:sz w:val="24"/>
          <w:szCs w:val="24"/>
        </w:rPr>
        <w:t>at Diamond</w:t>
      </w:r>
      <w:r w:rsidR="004939A5" w:rsidRPr="008A375B">
        <w:rPr>
          <w:rFonts w:ascii="Tahoma" w:hAnsi="Tahoma" w:cs="Tahoma"/>
          <w:sz w:val="24"/>
          <w:szCs w:val="24"/>
        </w:rPr>
        <w:t xml:space="preserve"> Creek. He was 21 years old and working as a farm hand when he enlisted on 21</w:t>
      </w:r>
      <w:r w:rsidR="004939A5" w:rsidRPr="008A375B">
        <w:rPr>
          <w:rFonts w:ascii="Tahoma" w:hAnsi="Tahoma" w:cs="Tahoma"/>
          <w:sz w:val="24"/>
          <w:szCs w:val="24"/>
          <w:vertAlign w:val="superscript"/>
        </w:rPr>
        <w:t>st</w:t>
      </w:r>
      <w:r w:rsidR="004939A5" w:rsidRPr="008A375B">
        <w:rPr>
          <w:rFonts w:ascii="Tahoma" w:hAnsi="Tahoma" w:cs="Tahoma"/>
          <w:sz w:val="24"/>
          <w:szCs w:val="24"/>
        </w:rPr>
        <w:t xml:space="preserve"> June 1916. </w:t>
      </w:r>
    </w:p>
    <w:p w:rsidR="00C46EBD" w:rsidRDefault="00C46EBD" w:rsidP="004939A5">
      <w:pPr>
        <w:rPr>
          <w:rFonts w:ascii="Tahoma" w:hAnsi="Tahoma" w:cs="Tahoma"/>
          <w:sz w:val="24"/>
          <w:szCs w:val="24"/>
        </w:rPr>
      </w:pPr>
    </w:p>
    <w:p w:rsidR="00C46EBD" w:rsidRDefault="004939A5" w:rsidP="004939A5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After training in </w:t>
      </w:r>
      <w:proofErr w:type="spellStart"/>
      <w:r>
        <w:rPr>
          <w:rFonts w:ascii="Tahoma" w:hAnsi="Tahoma" w:cs="Tahoma"/>
          <w:sz w:val="24"/>
          <w:szCs w:val="24"/>
        </w:rPr>
        <w:t>Broadmeadows</w:t>
      </w:r>
      <w:proofErr w:type="spellEnd"/>
      <w:r w:rsidRPr="008A375B">
        <w:rPr>
          <w:rFonts w:ascii="Tahoma" w:hAnsi="Tahoma" w:cs="Tahoma"/>
          <w:sz w:val="24"/>
          <w:szCs w:val="24"/>
        </w:rPr>
        <w:t xml:space="preserve"> he </w:t>
      </w:r>
      <w:r>
        <w:rPr>
          <w:rFonts w:ascii="Tahoma" w:hAnsi="Tahoma" w:cs="Tahoma"/>
          <w:sz w:val="24"/>
          <w:szCs w:val="24"/>
        </w:rPr>
        <w:t>embarked</w:t>
      </w:r>
      <w:r w:rsidRPr="008A375B">
        <w:rPr>
          <w:rFonts w:ascii="Tahoma" w:hAnsi="Tahoma" w:cs="Tahoma"/>
          <w:sz w:val="24"/>
          <w:szCs w:val="24"/>
        </w:rPr>
        <w:t xml:space="preserve"> on HMAT Nestor</w:t>
      </w:r>
      <w:r>
        <w:rPr>
          <w:rFonts w:ascii="Tahoma" w:hAnsi="Tahoma" w:cs="Tahoma"/>
          <w:sz w:val="24"/>
          <w:szCs w:val="24"/>
        </w:rPr>
        <w:t xml:space="preserve"> A71 </w:t>
      </w:r>
      <w:r w:rsidRPr="008A375B">
        <w:rPr>
          <w:rFonts w:ascii="Tahoma" w:hAnsi="Tahoma" w:cs="Tahoma"/>
          <w:sz w:val="24"/>
          <w:szCs w:val="24"/>
        </w:rPr>
        <w:t xml:space="preserve">and landed in </w:t>
      </w:r>
      <w:r>
        <w:rPr>
          <w:rFonts w:ascii="Tahoma" w:hAnsi="Tahoma" w:cs="Tahoma"/>
          <w:sz w:val="24"/>
          <w:szCs w:val="24"/>
        </w:rPr>
        <w:t xml:space="preserve">Plymouth England. </w:t>
      </w:r>
    </w:p>
    <w:p w:rsidR="004939A5" w:rsidRDefault="004939A5" w:rsidP="004939A5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He was taken on strength 7th</w:t>
      </w:r>
      <w:r>
        <w:rPr>
          <w:rFonts w:ascii="Tahoma" w:hAnsi="Tahoma" w:cs="Tahoma"/>
          <w:sz w:val="24"/>
          <w:szCs w:val="24"/>
        </w:rPr>
        <w:t xml:space="preserve"> February 1917</w:t>
      </w:r>
      <w:r w:rsidRPr="008A375B">
        <w:rPr>
          <w:rFonts w:ascii="Tahoma" w:hAnsi="Tahoma" w:cs="Tahoma"/>
          <w:sz w:val="24"/>
          <w:szCs w:val="24"/>
        </w:rPr>
        <w:t xml:space="preserve"> and saw active service in</w:t>
      </w:r>
      <w:r>
        <w:rPr>
          <w:rFonts w:ascii="Tahoma" w:hAnsi="Tahoma" w:cs="Tahoma"/>
          <w:sz w:val="24"/>
          <w:szCs w:val="24"/>
        </w:rPr>
        <w:t xml:space="preserve"> France.</w:t>
      </w:r>
    </w:p>
    <w:p w:rsidR="00C46EBD" w:rsidRPr="008A375B" w:rsidRDefault="00C46EBD" w:rsidP="004939A5">
      <w:pPr>
        <w:rPr>
          <w:rFonts w:ascii="Tahoma" w:hAnsi="Tahoma" w:cs="Tahoma"/>
          <w:sz w:val="24"/>
          <w:szCs w:val="24"/>
        </w:rPr>
      </w:pPr>
    </w:p>
    <w:p w:rsidR="004939A5" w:rsidRPr="008A375B" w:rsidRDefault="004939A5" w:rsidP="004939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James was treated for scabies in field hospitals from 3</w:t>
      </w:r>
      <w:r w:rsidRPr="00E04012">
        <w:rPr>
          <w:rFonts w:ascii="Tahoma" w:hAnsi="Tahoma" w:cs="Tahoma"/>
          <w:sz w:val="24"/>
          <w:szCs w:val="24"/>
          <w:vertAlign w:val="superscript"/>
        </w:rPr>
        <w:t>rd</w:t>
      </w:r>
      <w:r w:rsidR="00C46EBD">
        <w:rPr>
          <w:rFonts w:ascii="Tahoma" w:hAnsi="Tahoma" w:cs="Tahoma"/>
          <w:sz w:val="24"/>
          <w:szCs w:val="24"/>
        </w:rPr>
        <w:t xml:space="preserve"> to </w:t>
      </w:r>
      <w:r>
        <w:rPr>
          <w:rFonts w:ascii="Tahoma" w:hAnsi="Tahoma" w:cs="Tahoma"/>
          <w:sz w:val="24"/>
          <w:szCs w:val="24"/>
        </w:rPr>
        <w:t>11</w:t>
      </w:r>
      <w:r w:rsidRPr="00E0401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March 1917 then admitted to hospital in London suffering trench foot on 18</w:t>
      </w:r>
      <w:r w:rsidRPr="00E0401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March. When recovered, James was classified “A3” – fit for overseas training camp to be ‘hardened’ prior to joining his unit overseas. On 1</w:t>
      </w:r>
      <w:r w:rsidRPr="00E04012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July he was sent to the Overseas Training Depot at Perham Downs for two weeks. He returned to his unit at the end of August.</w:t>
      </w:r>
    </w:p>
    <w:p w:rsidR="004939A5" w:rsidRPr="008A375B" w:rsidRDefault="004939A5" w:rsidP="004939A5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James </w:t>
      </w:r>
      <w:proofErr w:type="spellStart"/>
      <w:r w:rsidRPr="008A375B">
        <w:rPr>
          <w:rFonts w:ascii="Tahoma" w:hAnsi="Tahoma" w:cs="Tahoma"/>
          <w:sz w:val="24"/>
          <w:szCs w:val="24"/>
        </w:rPr>
        <w:t>Gosstray</w:t>
      </w:r>
      <w:proofErr w:type="spellEnd"/>
      <w:r w:rsidRPr="008A375B">
        <w:rPr>
          <w:rFonts w:ascii="Tahoma" w:hAnsi="Tahoma" w:cs="Tahoma"/>
          <w:sz w:val="24"/>
          <w:szCs w:val="24"/>
        </w:rPr>
        <w:t xml:space="preserve"> died of wounds</w:t>
      </w:r>
      <w:r>
        <w:rPr>
          <w:rFonts w:ascii="Tahoma" w:hAnsi="Tahoma" w:cs="Tahoma"/>
          <w:sz w:val="24"/>
          <w:szCs w:val="24"/>
        </w:rPr>
        <w:t xml:space="preserve"> received in action on </w:t>
      </w:r>
      <w:r w:rsidRPr="008A375B">
        <w:rPr>
          <w:rFonts w:ascii="Tahoma" w:hAnsi="Tahoma" w:cs="Tahoma"/>
          <w:sz w:val="24"/>
          <w:szCs w:val="24"/>
        </w:rPr>
        <w:t xml:space="preserve">27th September 1917 at Polygon Wood, Belgium. He is buried at Tyne Cot British Cemetery </w:t>
      </w:r>
      <w:proofErr w:type="spellStart"/>
      <w:r w:rsidRPr="008A375B">
        <w:rPr>
          <w:rFonts w:ascii="Tahoma" w:hAnsi="Tahoma" w:cs="Tahoma"/>
          <w:sz w:val="24"/>
          <w:szCs w:val="24"/>
        </w:rPr>
        <w:t>Passchendale</w:t>
      </w:r>
      <w:proofErr w:type="spellEnd"/>
      <w:r w:rsidRPr="008A375B">
        <w:rPr>
          <w:rFonts w:ascii="Tahoma" w:hAnsi="Tahoma" w:cs="Tahoma"/>
          <w:sz w:val="24"/>
          <w:szCs w:val="24"/>
        </w:rPr>
        <w:t>, Belgium.</w:t>
      </w:r>
    </w:p>
    <w:p w:rsidR="004939A5" w:rsidRPr="008A375B" w:rsidRDefault="004939A5" w:rsidP="004939A5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He was awarded the British War Medal, Victory Medal and Memorial Plaque.</w:t>
      </w:r>
    </w:p>
    <w:p w:rsidR="004939A5" w:rsidRPr="008A375B" w:rsidRDefault="00C82566" w:rsidP="004939A5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10160</wp:posOffset>
            </wp:positionV>
            <wp:extent cx="2257425" cy="1546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6599" w:rsidRDefault="00A31DFB"/>
    <w:sectPr w:rsidR="000F6599" w:rsidSect="00FD1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FB" w:rsidRDefault="00A31DFB" w:rsidP="006D54A5">
      <w:pPr>
        <w:spacing w:after="0" w:line="240" w:lineRule="auto"/>
      </w:pPr>
      <w:r>
        <w:separator/>
      </w:r>
    </w:p>
  </w:endnote>
  <w:endnote w:type="continuationSeparator" w:id="0">
    <w:p w:rsidR="00A31DFB" w:rsidRDefault="00A31DFB" w:rsidP="006D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5" w:rsidRDefault="006D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5" w:rsidRDefault="006D54A5" w:rsidP="006D54A5">
    <w:pPr>
      <w:pStyle w:val="Footer"/>
      <w:jc w:val="center"/>
    </w:pPr>
    <w:r>
      <w:t>Greensborough Historical Society   World War I Project   2015-2017</w:t>
    </w:r>
  </w:p>
  <w:p w:rsidR="006D54A5" w:rsidRDefault="006D54A5">
    <w:pPr>
      <w:pStyle w:val="Footer"/>
    </w:pPr>
  </w:p>
  <w:p w:rsidR="006D54A5" w:rsidRDefault="006D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5" w:rsidRDefault="006D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FB" w:rsidRDefault="00A31DFB" w:rsidP="006D54A5">
      <w:pPr>
        <w:spacing w:after="0" w:line="240" w:lineRule="auto"/>
      </w:pPr>
      <w:r>
        <w:separator/>
      </w:r>
    </w:p>
  </w:footnote>
  <w:footnote w:type="continuationSeparator" w:id="0">
    <w:p w:rsidR="00A31DFB" w:rsidRDefault="00A31DFB" w:rsidP="006D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5" w:rsidRDefault="006D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5" w:rsidRDefault="006D5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5" w:rsidRDefault="006D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9A5"/>
    <w:rsid w:val="000569FD"/>
    <w:rsid w:val="003C0D43"/>
    <w:rsid w:val="004939A5"/>
    <w:rsid w:val="00577665"/>
    <w:rsid w:val="006D54A5"/>
    <w:rsid w:val="00A31DFB"/>
    <w:rsid w:val="00AD7F9F"/>
    <w:rsid w:val="00B24327"/>
    <w:rsid w:val="00B602A9"/>
    <w:rsid w:val="00C46EBD"/>
    <w:rsid w:val="00C82566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7DE8B-9E19-4C93-9F62-6120093F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A5"/>
  </w:style>
  <w:style w:type="paragraph" w:styleId="Footer">
    <w:name w:val="footer"/>
    <w:basedOn w:val="Normal"/>
    <w:link w:val="FooterChar"/>
    <w:uiPriority w:val="99"/>
    <w:unhideWhenUsed/>
    <w:rsid w:val="006D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</cp:revision>
  <dcterms:created xsi:type="dcterms:W3CDTF">2015-11-04T10:29:00Z</dcterms:created>
  <dcterms:modified xsi:type="dcterms:W3CDTF">2017-05-15T09:35:00Z</dcterms:modified>
</cp:coreProperties>
</file>