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4E15" w14:textId="4F000A30" w:rsidR="000D70AE" w:rsidRPr="00745D27" w:rsidRDefault="000D70AE" w:rsidP="004214A8">
      <w:pPr>
        <w:rPr>
          <w:rFonts w:ascii="Tahoma" w:hAnsi="Tahoma" w:cs="Tahoma"/>
          <w:sz w:val="36"/>
          <w:szCs w:val="36"/>
        </w:rPr>
      </w:pPr>
      <w:r w:rsidRPr="00745D27">
        <w:rPr>
          <w:rFonts w:ascii="Tahoma" w:hAnsi="Tahoma" w:cs="Tahoma"/>
          <w:sz w:val="36"/>
          <w:szCs w:val="36"/>
        </w:rPr>
        <w:t xml:space="preserve">Bruce Alexander Pope </w:t>
      </w:r>
    </w:p>
    <w:p w14:paraId="1F0D3F84" w14:textId="7E475FBD" w:rsidR="00E20E65" w:rsidRDefault="004214A8" w:rsidP="004214A8">
      <w:pPr>
        <w:rPr>
          <w:rFonts w:ascii="Tahoma" w:hAnsi="Tahoma" w:cs="Tahoma"/>
          <w:sz w:val="24"/>
          <w:szCs w:val="24"/>
        </w:rPr>
      </w:pPr>
      <w:r w:rsidRPr="00CC27ED">
        <w:rPr>
          <w:rFonts w:ascii="Tahoma" w:hAnsi="Tahoma" w:cs="Tahoma"/>
          <w:sz w:val="24"/>
          <w:szCs w:val="24"/>
        </w:rPr>
        <w:t>Se</w:t>
      </w:r>
      <w:r w:rsidR="00D0027A">
        <w:rPr>
          <w:rFonts w:ascii="Tahoma" w:hAnsi="Tahoma" w:cs="Tahoma"/>
          <w:sz w:val="24"/>
          <w:szCs w:val="24"/>
        </w:rPr>
        <w:t>rvice</w:t>
      </w:r>
      <w:r w:rsidRPr="00CC27ED">
        <w:rPr>
          <w:rFonts w:ascii="Tahoma" w:hAnsi="Tahoma" w:cs="Tahoma"/>
          <w:sz w:val="24"/>
          <w:szCs w:val="24"/>
        </w:rPr>
        <w:t xml:space="preserve"> No. </w:t>
      </w:r>
      <w:r w:rsidR="000D70AE" w:rsidRPr="00CC27ED">
        <w:rPr>
          <w:rFonts w:ascii="Tahoma" w:eastAsia="Times New Roman" w:hAnsi="Tahoma" w:cs="Tahoma"/>
          <w:sz w:val="24"/>
          <w:szCs w:val="24"/>
        </w:rPr>
        <w:t>564</w:t>
      </w:r>
      <w:r w:rsidR="005D5DA1" w:rsidRPr="00CC27ED">
        <w:rPr>
          <w:rFonts w:ascii="Tahoma" w:hAnsi="Tahoma" w:cs="Tahoma"/>
          <w:sz w:val="24"/>
          <w:szCs w:val="24"/>
        </w:rPr>
        <w:tab/>
      </w:r>
    </w:p>
    <w:p w14:paraId="5A4A7428" w14:textId="063A3E36" w:rsidR="004214A8" w:rsidRPr="00CC27ED" w:rsidRDefault="00C52BAE" w:rsidP="004214A8">
      <w:pPr>
        <w:rPr>
          <w:rFonts w:ascii="Tahoma" w:hAnsi="Tahoma" w:cs="Tahoma"/>
          <w:sz w:val="24"/>
          <w:szCs w:val="24"/>
        </w:rPr>
      </w:pPr>
      <w:r w:rsidRPr="00CC27ED">
        <w:rPr>
          <w:rFonts w:ascii="Tahoma" w:hAnsi="Tahoma" w:cs="Tahoma"/>
          <w:sz w:val="24"/>
          <w:szCs w:val="24"/>
        </w:rPr>
        <w:t xml:space="preserve">Rank: </w:t>
      </w:r>
      <w:r w:rsidR="002C41F6" w:rsidRPr="00CC27ED">
        <w:rPr>
          <w:rFonts w:ascii="Tahoma" w:hAnsi="Tahoma" w:cs="Tahoma"/>
          <w:sz w:val="24"/>
          <w:szCs w:val="24"/>
        </w:rPr>
        <w:t>Private</w:t>
      </w:r>
      <w:r w:rsidR="0061754E" w:rsidRPr="00CC27ED">
        <w:rPr>
          <w:rFonts w:ascii="Tahoma" w:hAnsi="Tahoma" w:cs="Tahoma"/>
          <w:sz w:val="24"/>
          <w:szCs w:val="24"/>
        </w:rPr>
        <w:t xml:space="preserve"> </w:t>
      </w:r>
      <w:r w:rsidR="000E648E" w:rsidRPr="00CC27ED">
        <w:rPr>
          <w:rFonts w:ascii="Tahoma" w:hAnsi="Tahoma" w:cs="Tahoma"/>
          <w:sz w:val="24"/>
          <w:szCs w:val="24"/>
        </w:rPr>
        <w:t xml:space="preserve"> </w:t>
      </w:r>
      <w:r w:rsidR="00397BF1" w:rsidRPr="00CC27ED">
        <w:rPr>
          <w:rFonts w:ascii="Tahoma" w:hAnsi="Tahoma" w:cs="Tahoma"/>
          <w:sz w:val="24"/>
          <w:szCs w:val="24"/>
        </w:rPr>
        <w:t xml:space="preserve"> </w:t>
      </w:r>
    </w:p>
    <w:p w14:paraId="75570E20" w14:textId="66C85860" w:rsidR="004214A8" w:rsidRPr="00CC27ED" w:rsidRDefault="004214A8" w:rsidP="004214A8">
      <w:pPr>
        <w:rPr>
          <w:rFonts w:ascii="Tahoma" w:hAnsi="Tahoma" w:cs="Tahoma"/>
          <w:sz w:val="24"/>
          <w:szCs w:val="24"/>
        </w:rPr>
      </w:pPr>
      <w:r w:rsidRPr="00CC27ED">
        <w:rPr>
          <w:rFonts w:ascii="Tahoma" w:hAnsi="Tahoma" w:cs="Tahoma"/>
          <w:sz w:val="24"/>
          <w:szCs w:val="24"/>
        </w:rPr>
        <w:t xml:space="preserve">Unit: </w:t>
      </w:r>
      <w:r w:rsidR="00B561B4" w:rsidRPr="00CC27ED">
        <w:rPr>
          <w:rFonts w:ascii="Tahoma" w:hAnsi="Tahoma" w:cs="Tahoma"/>
          <w:sz w:val="24"/>
          <w:szCs w:val="24"/>
        </w:rPr>
        <w:t>39</w:t>
      </w:r>
      <w:r w:rsidR="00B561B4" w:rsidRPr="00CC27ED">
        <w:rPr>
          <w:rFonts w:ascii="Tahoma" w:hAnsi="Tahoma" w:cs="Tahoma"/>
          <w:sz w:val="24"/>
          <w:szCs w:val="24"/>
          <w:vertAlign w:val="superscript"/>
        </w:rPr>
        <w:t>th</w:t>
      </w:r>
      <w:r w:rsidR="00B561B4" w:rsidRPr="00CC27ED">
        <w:rPr>
          <w:rFonts w:ascii="Tahoma" w:hAnsi="Tahoma" w:cs="Tahoma"/>
          <w:sz w:val="24"/>
          <w:szCs w:val="24"/>
        </w:rPr>
        <w:t xml:space="preserve"> Battalion </w:t>
      </w:r>
      <w:r w:rsidR="00E20E65">
        <w:rPr>
          <w:rFonts w:ascii="Tahoma" w:hAnsi="Tahoma" w:cs="Tahoma"/>
          <w:sz w:val="24"/>
          <w:szCs w:val="24"/>
        </w:rPr>
        <w:t>and</w:t>
      </w:r>
      <w:r w:rsidR="00B561B4" w:rsidRPr="00CC27ED">
        <w:rPr>
          <w:rFonts w:ascii="Tahoma" w:hAnsi="Tahoma" w:cs="Tahoma"/>
          <w:sz w:val="24"/>
          <w:szCs w:val="24"/>
        </w:rPr>
        <w:t xml:space="preserve"> 8</w:t>
      </w:r>
      <w:r w:rsidR="00B561B4" w:rsidRPr="00CC27ED">
        <w:rPr>
          <w:rFonts w:ascii="Tahoma" w:hAnsi="Tahoma" w:cs="Tahoma"/>
          <w:sz w:val="24"/>
          <w:szCs w:val="24"/>
          <w:vertAlign w:val="superscript"/>
        </w:rPr>
        <w:t>th</w:t>
      </w:r>
      <w:r w:rsidR="00B561B4" w:rsidRPr="00CC27ED">
        <w:rPr>
          <w:rFonts w:ascii="Tahoma" w:hAnsi="Tahoma" w:cs="Tahoma"/>
          <w:sz w:val="24"/>
          <w:szCs w:val="24"/>
        </w:rPr>
        <w:t xml:space="preserve"> Battalion</w:t>
      </w:r>
      <w:r w:rsidR="002C41F6" w:rsidRPr="00CC27ED">
        <w:rPr>
          <w:rFonts w:ascii="Tahoma" w:hAnsi="Tahoma" w:cs="Tahoma"/>
          <w:sz w:val="24"/>
          <w:szCs w:val="24"/>
        </w:rPr>
        <w:t xml:space="preserve"> </w:t>
      </w:r>
      <w:r w:rsidR="00CA3513" w:rsidRPr="00CC27ED">
        <w:rPr>
          <w:rFonts w:ascii="Tahoma" w:hAnsi="Tahoma" w:cs="Tahoma"/>
          <w:sz w:val="24"/>
          <w:szCs w:val="24"/>
        </w:rPr>
        <w:t xml:space="preserve"> </w:t>
      </w:r>
      <w:r w:rsidR="00A27F17" w:rsidRPr="00CC27ED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CC27ED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AE7EDC6" w14:textId="189C9F31" w:rsidR="00AD09B1" w:rsidRPr="00AD09B1" w:rsidRDefault="00B561B4" w:rsidP="00AD09B1">
      <w:pPr>
        <w:rPr>
          <w:rFonts w:ascii="Tahoma" w:hAnsi="Tahoma" w:cs="Tahoma"/>
          <w:sz w:val="24"/>
          <w:szCs w:val="24"/>
        </w:rPr>
      </w:pPr>
      <w:r w:rsidRPr="00CC27ED">
        <w:rPr>
          <w:rFonts w:ascii="Tahoma" w:hAnsi="Tahoma" w:cs="Tahoma"/>
          <w:sz w:val="24"/>
          <w:szCs w:val="24"/>
        </w:rPr>
        <w:t>Bruce</w:t>
      </w:r>
      <w:r w:rsidR="002C41F6" w:rsidRPr="00CC27ED">
        <w:rPr>
          <w:rFonts w:ascii="Tahoma" w:hAnsi="Tahoma" w:cs="Tahoma"/>
          <w:sz w:val="24"/>
          <w:szCs w:val="24"/>
        </w:rPr>
        <w:t xml:space="preserve"> </w:t>
      </w:r>
      <w:r w:rsidR="00CC27ED" w:rsidRPr="00CC27ED">
        <w:rPr>
          <w:rFonts w:ascii="Tahoma" w:hAnsi="Tahoma" w:cs="Tahoma"/>
          <w:sz w:val="24"/>
          <w:szCs w:val="24"/>
        </w:rPr>
        <w:t xml:space="preserve">Alexander Pope </w:t>
      </w:r>
      <w:r w:rsidR="004214A8" w:rsidRPr="00CC27ED">
        <w:rPr>
          <w:rFonts w:ascii="Tahoma" w:hAnsi="Tahoma" w:cs="Tahoma"/>
          <w:sz w:val="24"/>
          <w:szCs w:val="24"/>
        </w:rPr>
        <w:t>was born in</w:t>
      </w:r>
      <w:r w:rsidRPr="00CC27ED">
        <w:rPr>
          <w:rFonts w:ascii="Tahoma" w:hAnsi="Tahoma" w:cs="Tahoma"/>
          <w:sz w:val="24"/>
          <w:szCs w:val="24"/>
        </w:rPr>
        <w:t xml:space="preserve"> Carlton i</w:t>
      </w:r>
      <w:r w:rsidR="002C41F6" w:rsidRPr="00CC27ED">
        <w:rPr>
          <w:rFonts w:ascii="Tahoma" w:hAnsi="Tahoma" w:cs="Tahoma"/>
          <w:sz w:val="24"/>
          <w:szCs w:val="24"/>
        </w:rPr>
        <w:t>n 188</w:t>
      </w:r>
      <w:r w:rsidRPr="00CC27ED">
        <w:rPr>
          <w:rFonts w:ascii="Tahoma" w:hAnsi="Tahoma" w:cs="Tahoma"/>
          <w:sz w:val="24"/>
          <w:szCs w:val="24"/>
        </w:rPr>
        <w:t>9</w:t>
      </w:r>
      <w:r w:rsidR="000E648E" w:rsidRPr="00CC27ED">
        <w:rPr>
          <w:rFonts w:ascii="Tahoma" w:hAnsi="Tahoma" w:cs="Tahoma"/>
          <w:sz w:val="24"/>
          <w:szCs w:val="24"/>
        </w:rPr>
        <w:t xml:space="preserve">. </w:t>
      </w:r>
      <w:r w:rsidR="007935B1" w:rsidRPr="00CC27ED">
        <w:rPr>
          <w:rFonts w:ascii="Tahoma" w:hAnsi="Tahoma" w:cs="Tahoma"/>
          <w:sz w:val="24"/>
          <w:szCs w:val="24"/>
        </w:rPr>
        <w:t xml:space="preserve">He was the son of </w:t>
      </w:r>
      <w:r w:rsidRPr="00CC27ED">
        <w:rPr>
          <w:rFonts w:ascii="Tahoma" w:hAnsi="Tahoma" w:cs="Tahoma"/>
          <w:sz w:val="24"/>
          <w:szCs w:val="24"/>
        </w:rPr>
        <w:t>Jesse Pope</w:t>
      </w:r>
      <w:r w:rsidRPr="00AD09B1">
        <w:rPr>
          <w:rFonts w:ascii="Tahoma" w:hAnsi="Tahoma" w:cs="Tahoma"/>
          <w:sz w:val="24"/>
          <w:szCs w:val="24"/>
        </w:rPr>
        <w:t xml:space="preserve">. </w:t>
      </w:r>
      <w:r w:rsidR="002C41F6" w:rsidRPr="00AD09B1">
        <w:rPr>
          <w:rFonts w:ascii="Tahoma" w:hAnsi="Tahoma" w:cs="Tahoma"/>
          <w:sz w:val="24"/>
          <w:szCs w:val="24"/>
        </w:rPr>
        <w:t xml:space="preserve"> </w:t>
      </w:r>
      <w:r w:rsidR="00AD09B1" w:rsidRPr="00AD09B1">
        <w:rPr>
          <w:rFonts w:ascii="Tahoma" w:hAnsi="Tahoma" w:cs="Tahoma"/>
          <w:sz w:val="24"/>
          <w:szCs w:val="24"/>
        </w:rPr>
        <w:t>Bruce was living at Diamond Creek at the time of his enlistment on 11</w:t>
      </w:r>
      <w:r w:rsidR="00AD09B1" w:rsidRPr="00AD09B1">
        <w:rPr>
          <w:rFonts w:ascii="Tahoma" w:hAnsi="Tahoma" w:cs="Tahoma"/>
          <w:sz w:val="24"/>
          <w:szCs w:val="24"/>
          <w:vertAlign w:val="superscript"/>
        </w:rPr>
        <w:t>th</w:t>
      </w:r>
      <w:r w:rsidR="00AD09B1" w:rsidRPr="00AD09B1">
        <w:rPr>
          <w:rFonts w:ascii="Tahoma" w:hAnsi="Tahoma" w:cs="Tahoma"/>
          <w:sz w:val="24"/>
          <w:szCs w:val="24"/>
        </w:rPr>
        <w:t xml:space="preserve"> March 1916 and was aged 26 years 8 months and employed as a farmer.   </w:t>
      </w:r>
    </w:p>
    <w:p w14:paraId="0E99B626" w14:textId="4F93A99B" w:rsidR="00AD09B1" w:rsidRPr="00AD09B1" w:rsidRDefault="00AD09B1" w:rsidP="00AD09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741D7678" wp14:editId="48BCDBFB">
            <wp:simplePos x="0" y="0"/>
            <wp:positionH relativeFrom="column">
              <wp:posOffset>3769995</wp:posOffset>
            </wp:positionH>
            <wp:positionV relativeFrom="paragraph">
              <wp:posOffset>57785</wp:posOffset>
            </wp:positionV>
            <wp:extent cx="2260600" cy="1685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1 HMAT Ascansi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9B1">
        <w:rPr>
          <w:rFonts w:ascii="Tahoma" w:hAnsi="Tahoma" w:cs="Tahoma"/>
          <w:sz w:val="24"/>
          <w:szCs w:val="24"/>
        </w:rPr>
        <w:t xml:space="preserve">On his Attestation Paper he stated both his parents were dead and named his </w:t>
      </w:r>
      <w:r>
        <w:rPr>
          <w:rFonts w:ascii="Tahoma" w:hAnsi="Tahoma" w:cs="Tahoma"/>
          <w:sz w:val="24"/>
          <w:szCs w:val="24"/>
        </w:rPr>
        <w:t>n</w:t>
      </w:r>
      <w:r w:rsidRPr="00AD09B1">
        <w:rPr>
          <w:rFonts w:ascii="Tahoma" w:hAnsi="Tahoma" w:cs="Tahoma"/>
          <w:sz w:val="24"/>
          <w:szCs w:val="24"/>
        </w:rPr>
        <w:t xml:space="preserve">ext of </w:t>
      </w:r>
      <w:r>
        <w:rPr>
          <w:rFonts w:ascii="Tahoma" w:hAnsi="Tahoma" w:cs="Tahoma"/>
          <w:sz w:val="24"/>
          <w:szCs w:val="24"/>
        </w:rPr>
        <w:t>k</w:t>
      </w:r>
      <w:r w:rsidRPr="00AD09B1">
        <w:rPr>
          <w:rFonts w:ascii="Tahoma" w:hAnsi="Tahoma" w:cs="Tahoma"/>
          <w:sz w:val="24"/>
          <w:szCs w:val="24"/>
        </w:rPr>
        <w:t>in as Mr. Richard Thomas Page, a friend from Diamond Creek.</w:t>
      </w:r>
    </w:p>
    <w:p w14:paraId="6A75B46F" w14:textId="3D26E8A7" w:rsidR="00AD09B1" w:rsidRPr="00AD09B1" w:rsidRDefault="00AD09B1" w:rsidP="00AD09B1">
      <w:pPr>
        <w:rPr>
          <w:rFonts w:ascii="Tahoma" w:hAnsi="Tahoma" w:cs="Tahoma"/>
          <w:sz w:val="24"/>
          <w:szCs w:val="24"/>
        </w:rPr>
      </w:pPr>
      <w:r w:rsidRPr="00AD09B1">
        <w:rPr>
          <w:rFonts w:ascii="Tahoma" w:hAnsi="Tahoma" w:cs="Tahoma"/>
          <w:sz w:val="24"/>
          <w:szCs w:val="24"/>
        </w:rPr>
        <w:t>After training, he embarked on HMAT Ascanius A11 on 27</w:t>
      </w:r>
      <w:r w:rsidRPr="00AD09B1">
        <w:rPr>
          <w:rFonts w:ascii="Tahoma" w:hAnsi="Tahoma" w:cs="Tahoma"/>
          <w:sz w:val="24"/>
          <w:szCs w:val="24"/>
          <w:vertAlign w:val="superscript"/>
        </w:rPr>
        <w:t>th</w:t>
      </w:r>
      <w:r w:rsidRPr="00AD09B1">
        <w:rPr>
          <w:rFonts w:ascii="Tahoma" w:hAnsi="Tahoma" w:cs="Tahoma"/>
          <w:sz w:val="24"/>
          <w:szCs w:val="24"/>
        </w:rPr>
        <w:t xml:space="preserve"> May 1916 and landed in England in July 1916. He was initially assigned to the 39</w:t>
      </w:r>
      <w:r w:rsidRPr="00AD09B1">
        <w:rPr>
          <w:rFonts w:ascii="Tahoma" w:hAnsi="Tahoma" w:cs="Tahoma"/>
          <w:sz w:val="24"/>
          <w:szCs w:val="24"/>
          <w:vertAlign w:val="superscript"/>
        </w:rPr>
        <w:t>th</w:t>
      </w:r>
      <w:r w:rsidRPr="00AD09B1">
        <w:rPr>
          <w:rFonts w:ascii="Tahoma" w:hAnsi="Tahoma" w:cs="Tahoma"/>
          <w:sz w:val="24"/>
          <w:szCs w:val="24"/>
        </w:rPr>
        <w:t xml:space="preserve"> Battalion and was transferred to the 8</w:t>
      </w:r>
      <w:r w:rsidRPr="00AD09B1">
        <w:rPr>
          <w:rFonts w:ascii="Tahoma" w:hAnsi="Tahoma" w:cs="Tahoma"/>
          <w:sz w:val="24"/>
          <w:szCs w:val="24"/>
          <w:vertAlign w:val="superscript"/>
        </w:rPr>
        <w:t>th</w:t>
      </w:r>
      <w:r w:rsidRPr="00AD09B1">
        <w:rPr>
          <w:rFonts w:ascii="Tahoma" w:hAnsi="Tahoma" w:cs="Tahoma"/>
          <w:sz w:val="24"/>
          <w:szCs w:val="24"/>
        </w:rPr>
        <w:t xml:space="preserve"> Battalion on 15</w:t>
      </w:r>
      <w:r w:rsidRPr="00AD09B1">
        <w:rPr>
          <w:rFonts w:ascii="Tahoma" w:hAnsi="Tahoma" w:cs="Tahoma"/>
          <w:sz w:val="24"/>
          <w:szCs w:val="24"/>
          <w:vertAlign w:val="superscript"/>
        </w:rPr>
        <w:t>th</w:t>
      </w:r>
      <w:r w:rsidRPr="00AD09B1">
        <w:rPr>
          <w:rFonts w:ascii="Tahoma" w:hAnsi="Tahoma" w:cs="Tahoma"/>
          <w:sz w:val="24"/>
          <w:szCs w:val="24"/>
        </w:rPr>
        <w:t xml:space="preserve"> September 1916.</w:t>
      </w:r>
      <w:r>
        <w:rPr>
          <w:rFonts w:ascii="Tahoma" w:hAnsi="Tahoma" w:cs="Tahoma"/>
          <w:sz w:val="24"/>
          <w:szCs w:val="24"/>
        </w:rPr>
        <w:t xml:space="preserve"> </w:t>
      </w:r>
      <w:r w:rsidRPr="00AD09B1">
        <w:rPr>
          <w:rFonts w:ascii="Tahoma" w:hAnsi="Tahoma" w:cs="Tahoma"/>
          <w:sz w:val="24"/>
          <w:szCs w:val="24"/>
        </w:rPr>
        <w:t>He was also transferred to France on 15</w:t>
      </w:r>
      <w:r w:rsidRPr="00AD09B1">
        <w:rPr>
          <w:rFonts w:ascii="Tahoma" w:hAnsi="Tahoma" w:cs="Tahoma"/>
          <w:sz w:val="24"/>
          <w:szCs w:val="24"/>
          <w:vertAlign w:val="superscript"/>
        </w:rPr>
        <w:t>th</w:t>
      </w:r>
      <w:r w:rsidRPr="00AD09B1">
        <w:rPr>
          <w:rFonts w:ascii="Tahoma" w:hAnsi="Tahoma" w:cs="Tahoma"/>
          <w:sz w:val="24"/>
          <w:szCs w:val="24"/>
        </w:rPr>
        <w:t xml:space="preserve"> September 1916. He joined the 8</w:t>
      </w:r>
      <w:r w:rsidRPr="00AD09B1">
        <w:rPr>
          <w:rFonts w:ascii="Tahoma" w:hAnsi="Tahoma" w:cs="Tahoma"/>
          <w:sz w:val="24"/>
          <w:szCs w:val="24"/>
          <w:vertAlign w:val="superscript"/>
        </w:rPr>
        <w:t>th</w:t>
      </w:r>
      <w:r w:rsidRPr="00AD09B1">
        <w:rPr>
          <w:rFonts w:ascii="Tahoma" w:hAnsi="Tahoma" w:cs="Tahoma"/>
          <w:sz w:val="24"/>
          <w:szCs w:val="24"/>
        </w:rPr>
        <w:t xml:space="preserve"> Battalion in the field on 2</w:t>
      </w:r>
      <w:r w:rsidRPr="00AD09B1">
        <w:rPr>
          <w:rFonts w:ascii="Tahoma" w:hAnsi="Tahoma" w:cs="Tahoma"/>
          <w:sz w:val="24"/>
          <w:szCs w:val="24"/>
          <w:vertAlign w:val="superscript"/>
        </w:rPr>
        <w:t>nd</w:t>
      </w:r>
      <w:r w:rsidRPr="00AD09B1">
        <w:rPr>
          <w:rFonts w:ascii="Tahoma" w:hAnsi="Tahoma" w:cs="Tahoma"/>
          <w:sz w:val="24"/>
          <w:szCs w:val="24"/>
        </w:rPr>
        <w:t xml:space="preserve"> October 1916. </w:t>
      </w:r>
    </w:p>
    <w:p w14:paraId="4097FCB6" w14:textId="77777777" w:rsidR="00AD09B1" w:rsidRPr="00AD09B1" w:rsidRDefault="00AD09B1" w:rsidP="00AD09B1">
      <w:pPr>
        <w:rPr>
          <w:rFonts w:ascii="Tahoma" w:hAnsi="Tahoma" w:cs="Tahoma"/>
          <w:sz w:val="24"/>
          <w:szCs w:val="24"/>
        </w:rPr>
      </w:pPr>
      <w:r w:rsidRPr="00AD09B1">
        <w:rPr>
          <w:rFonts w:ascii="Tahoma" w:hAnsi="Tahoma" w:cs="Tahoma"/>
          <w:sz w:val="24"/>
          <w:szCs w:val="24"/>
        </w:rPr>
        <w:t>He was wounded on the 7</w:t>
      </w:r>
      <w:r w:rsidRPr="00AD09B1">
        <w:rPr>
          <w:rFonts w:ascii="Tahoma" w:hAnsi="Tahoma" w:cs="Tahoma"/>
          <w:sz w:val="24"/>
          <w:szCs w:val="24"/>
          <w:vertAlign w:val="superscript"/>
        </w:rPr>
        <w:t>th</w:t>
      </w:r>
      <w:r w:rsidRPr="00AD09B1">
        <w:rPr>
          <w:rFonts w:ascii="Tahoma" w:hAnsi="Tahoma" w:cs="Tahoma"/>
          <w:sz w:val="24"/>
          <w:szCs w:val="24"/>
        </w:rPr>
        <w:t xml:space="preserve"> May 1917 with a shrapnel wound to his cheek and returned to his unit on 29</w:t>
      </w:r>
      <w:r w:rsidRPr="00AD09B1">
        <w:rPr>
          <w:rFonts w:ascii="Tahoma" w:hAnsi="Tahoma" w:cs="Tahoma"/>
          <w:sz w:val="24"/>
          <w:szCs w:val="24"/>
          <w:vertAlign w:val="superscript"/>
        </w:rPr>
        <w:t>th</w:t>
      </w:r>
      <w:r w:rsidRPr="00AD09B1">
        <w:rPr>
          <w:rFonts w:ascii="Tahoma" w:hAnsi="Tahoma" w:cs="Tahoma"/>
          <w:sz w:val="24"/>
          <w:szCs w:val="24"/>
        </w:rPr>
        <w:t xml:space="preserve"> July 1917. </w:t>
      </w:r>
    </w:p>
    <w:p w14:paraId="5DB42831" w14:textId="1159D4EC" w:rsidR="00AD09B1" w:rsidRPr="00AD09B1" w:rsidRDefault="00AD09B1" w:rsidP="00AD09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Bruce</w:t>
      </w:r>
      <w:r w:rsidRPr="00AD09B1">
        <w:rPr>
          <w:rFonts w:ascii="Tahoma" w:hAnsi="Tahoma" w:cs="Tahoma"/>
          <w:sz w:val="24"/>
          <w:szCs w:val="24"/>
        </w:rPr>
        <w:t xml:space="preserve"> was again wounded with a gunshot wound to his left knee on 30</w:t>
      </w:r>
      <w:r w:rsidRPr="00AD09B1">
        <w:rPr>
          <w:rFonts w:ascii="Tahoma" w:hAnsi="Tahoma" w:cs="Tahoma"/>
          <w:sz w:val="24"/>
          <w:szCs w:val="24"/>
          <w:vertAlign w:val="superscript"/>
        </w:rPr>
        <w:t>th</w:t>
      </w:r>
      <w:r w:rsidRPr="00AD09B1">
        <w:rPr>
          <w:rFonts w:ascii="Tahoma" w:hAnsi="Tahoma" w:cs="Tahoma"/>
          <w:sz w:val="24"/>
          <w:szCs w:val="24"/>
        </w:rPr>
        <w:t xml:space="preserve"> September 1917 and this time was evacuated to England for care.</w:t>
      </w:r>
      <w:r>
        <w:rPr>
          <w:rFonts w:ascii="Tahoma" w:hAnsi="Tahoma" w:cs="Tahoma"/>
          <w:sz w:val="24"/>
          <w:szCs w:val="24"/>
        </w:rPr>
        <w:t xml:space="preserve"> </w:t>
      </w:r>
      <w:r w:rsidRPr="00AD09B1">
        <w:rPr>
          <w:rFonts w:ascii="Tahoma" w:hAnsi="Tahoma" w:cs="Tahoma"/>
          <w:sz w:val="24"/>
          <w:szCs w:val="24"/>
        </w:rPr>
        <w:t>This wound was serious enough for him to be returned to Australia for an early discharge.</w:t>
      </w:r>
    </w:p>
    <w:p w14:paraId="6376C9AC" w14:textId="77777777" w:rsidR="00AD09B1" w:rsidRPr="00AD09B1" w:rsidRDefault="00AD09B1" w:rsidP="00AD09B1">
      <w:pPr>
        <w:rPr>
          <w:rFonts w:ascii="Tahoma" w:hAnsi="Tahoma" w:cs="Tahoma"/>
          <w:sz w:val="24"/>
          <w:szCs w:val="24"/>
        </w:rPr>
      </w:pPr>
      <w:r w:rsidRPr="00AD09B1">
        <w:rPr>
          <w:rFonts w:ascii="Tahoma" w:hAnsi="Tahoma" w:cs="Tahoma"/>
          <w:sz w:val="24"/>
          <w:szCs w:val="24"/>
        </w:rPr>
        <w:t xml:space="preserve">He returned to Australia on the HT </w:t>
      </w:r>
      <w:proofErr w:type="spellStart"/>
      <w:r w:rsidRPr="00AD09B1">
        <w:rPr>
          <w:rFonts w:ascii="Tahoma" w:hAnsi="Tahoma" w:cs="Tahoma"/>
          <w:sz w:val="24"/>
          <w:szCs w:val="24"/>
        </w:rPr>
        <w:t>Euripedes</w:t>
      </w:r>
      <w:proofErr w:type="spellEnd"/>
      <w:r w:rsidRPr="00AD09B1">
        <w:rPr>
          <w:rFonts w:ascii="Tahoma" w:hAnsi="Tahoma" w:cs="Tahoma"/>
          <w:sz w:val="24"/>
          <w:szCs w:val="24"/>
        </w:rPr>
        <w:t xml:space="preserve"> A14 on 31</w:t>
      </w:r>
      <w:r w:rsidRPr="00AD09B1">
        <w:rPr>
          <w:rFonts w:ascii="Tahoma" w:hAnsi="Tahoma" w:cs="Tahoma"/>
          <w:sz w:val="24"/>
          <w:szCs w:val="24"/>
          <w:vertAlign w:val="superscript"/>
        </w:rPr>
        <w:t>st</w:t>
      </w:r>
      <w:r w:rsidRPr="00AD09B1">
        <w:rPr>
          <w:rFonts w:ascii="Tahoma" w:hAnsi="Tahoma" w:cs="Tahoma"/>
          <w:sz w:val="24"/>
          <w:szCs w:val="24"/>
        </w:rPr>
        <w:t xml:space="preserve"> March 1918. He was discharged on 29</w:t>
      </w:r>
      <w:r w:rsidRPr="00AD09B1">
        <w:rPr>
          <w:rFonts w:ascii="Tahoma" w:hAnsi="Tahoma" w:cs="Tahoma"/>
          <w:sz w:val="24"/>
          <w:szCs w:val="24"/>
          <w:vertAlign w:val="superscript"/>
        </w:rPr>
        <w:t>th</w:t>
      </w:r>
      <w:r w:rsidRPr="00AD09B1">
        <w:rPr>
          <w:rFonts w:ascii="Tahoma" w:hAnsi="Tahoma" w:cs="Tahoma"/>
          <w:sz w:val="24"/>
          <w:szCs w:val="24"/>
        </w:rPr>
        <w:t xml:space="preserve"> August 1918.</w:t>
      </w:r>
    </w:p>
    <w:p w14:paraId="5F23BE93" w14:textId="2BF0722C" w:rsidR="00AD09B1" w:rsidRPr="00AD09B1" w:rsidRDefault="00AD09B1" w:rsidP="00AD09B1">
      <w:pPr>
        <w:rPr>
          <w:rFonts w:ascii="Tahoma" w:hAnsi="Tahoma" w:cs="Tahoma"/>
          <w:sz w:val="24"/>
          <w:szCs w:val="24"/>
        </w:rPr>
      </w:pPr>
      <w:r w:rsidRPr="00AD09B1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0130D86A" wp14:editId="0E0DC0C1">
            <wp:simplePos x="0" y="0"/>
            <wp:positionH relativeFrom="column">
              <wp:posOffset>3681730</wp:posOffset>
            </wp:positionH>
            <wp:positionV relativeFrom="paragraph">
              <wp:posOffset>24765</wp:posOffset>
            </wp:positionV>
            <wp:extent cx="2404110" cy="16471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9B1">
        <w:rPr>
          <w:rFonts w:ascii="Tahoma" w:hAnsi="Tahoma" w:cs="Tahoma"/>
          <w:sz w:val="24"/>
          <w:szCs w:val="24"/>
        </w:rPr>
        <w:t>He received the British War Medal and Victory Medal.</w:t>
      </w:r>
    </w:p>
    <w:p w14:paraId="7952E73D" w14:textId="45F6AA0C" w:rsidR="00AD09B1" w:rsidRPr="00AD09B1" w:rsidRDefault="00AD09B1" w:rsidP="00AD09B1">
      <w:pPr>
        <w:rPr>
          <w:rFonts w:ascii="Tahoma" w:hAnsi="Tahoma" w:cs="Tahoma"/>
          <w:sz w:val="24"/>
          <w:szCs w:val="24"/>
        </w:rPr>
      </w:pPr>
      <w:r w:rsidRPr="00AD09B1">
        <w:rPr>
          <w:rFonts w:ascii="Tahoma" w:hAnsi="Tahoma" w:cs="Tahoma"/>
          <w:sz w:val="24"/>
          <w:szCs w:val="24"/>
        </w:rPr>
        <w:t>After the war he farmed land that was on the corner of Flintoff Street (Pope Place) and Poulter Avenue Greensborough</w:t>
      </w:r>
      <w:r w:rsidRPr="00AD09B1">
        <w:rPr>
          <w:rFonts w:ascii="Tahoma" w:hAnsi="Tahoma" w:cs="Tahoma"/>
          <w:sz w:val="24"/>
          <w:szCs w:val="24"/>
        </w:rPr>
        <w:t xml:space="preserve"> (around the area now called Pope Place).</w:t>
      </w:r>
      <w:r w:rsidRPr="00AD09B1">
        <w:rPr>
          <w:rFonts w:ascii="Tahoma" w:hAnsi="Tahoma" w:cs="Tahoma"/>
          <w:sz w:val="24"/>
          <w:szCs w:val="24"/>
        </w:rPr>
        <w:t xml:space="preserve"> The site is now an elderly citizens village and Poulter Reserve. </w:t>
      </w:r>
    </w:p>
    <w:p w14:paraId="730DD125" w14:textId="18B8285C" w:rsidR="00531324" w:rsidRPr="00AD09B1" w:rsidRDefault="00AD09B1" w:rsidP="00AD09B1">
      <w:pPr>
        <w:rPr>
          <w:rFonts w:ascii="Tahoma" w:hAnsi="Tahoma" w:cs="Tahoma"/>
          <w:sz w:val="24"/>
          <w:szCs w:val="24"/>
        </w:rPr>
      </w:pPr>
      <w:r w:rsidRPr="00AD09B1">
        <w:rPr>
          <w:rFonts w:ascii="Tahoma" w:hAnsi="Tahoma" w:cs="Tahoma"/>
          <w:sz w:val="24"/>
          <w:szCs w:val="24"/>
        </w:rPr>
        <w:t xml:space="preserve">He passed away in 1971 at Preston aged 82. </w:t>
      </w:r>
      <w:bookmarkStart w:id="0" w:name="_GoBack"/>
      <w:bookmarkEnd w:id="0"/>
      <w:r w:rsidR="002F6155" w:rsidRPr="00AD09B1">
        <w:rPr>
          <w:rFonts w:ascii="Tahoma" w:hAnsi="Tahoma" w:cs="Tahoma"/>
          <w:sz w:val="24"/>
          <w:szCs w:val="24"/>
        </w:rPr>
        <w:t xml:space="preserve"> </w:t>
      </w:r>
    </w:p>
    <w:sectPr w:rsidR="00531324" w:rsidRPr="00AD09B1" w:rsidSect="00AD0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7F74E" w14:textId="77777777" w:rsidR="006E6764" w:rsidRDefault="006E6764" w:rsidP="00745D27">
      <w:pPr>
        <w:spacing w:after="0" w:line="240" w:lineRule="auto"/>
      </w:pPr>
      <w:r>
        <w:separator/>
      </w:r>
    </w:p>
  </w:endnote>
  <w:endnote w:type="continuationSeparator" w:id="0">
    <w:p w14:paraId="4DB5DD15" w14:textId="77777777" w:rsidR="006E6764" w:rsidRDefault="006E6764" w:rsidP="0074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9EA2" w14:textId="77777777" w:rsidR="00745D27" w:rsidRDefault="00745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FC8E" w14:textId="77777777" w:rsidR="00745D27" w:rsidRDefault="00745D27" w:rsidP="00745D27">
    <w:pPr>
      <w:pStyle w:val="Footer"/>
      <w:jc w:val="center"/>
    </w:pPr>
    <w:r>
      <w:t>Greensborough Historical Society   World War I Project   2015-2017</w:t>
    </w:r>
  </w:p>
  <w:p w14:paraId="127B83FE" w14:textId="77777777" w:rsidR="00745D27" w:rsidRDefault="00745D27">
    <w:pPr>
      <w:pStyle w:val="Footer"/>
    </w:pPr>
  </w:p>
  <w:p w14:paraId="278367CA" w14:textId="77777777" w:rsidR="00745D27" w:rsidRDefault="00745D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E785" w14:textId="77777777" w:rsidR="00745D27" w:rsidRDefault="00745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D1B98" w14:textId="77777777" w:rsidR="006E6764" w:rsidRDefault="006E6764" w:rsidP="00745D27">
      <w:pPr>
        <w:spacing w:after="0" w:line="240" w:lineRule="auto"/>
      </w:pPr>
      <w:r>
        <w:separator/>
      </w:r>
    </w:p>
  </w:footnote>
  <w:footnote w:type="continuationSeparator" w:id="0">
    <w:p w14:paraId="5C8A735B" w14:textId="77777777" w:rsidR="006E6764" w:rsidRDefault="006E6764" w:rsidP="0074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E2AA" w14:textId="77777777" w:rsidR="00745D27" w:rsidRDefault="00745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B261" w14:textId="77777777" w:rsidR="00745D27" w:rsidRDefault="00745D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8699" w14:textId="77777777" w:rsidR="00745D27" w:rsidRDefault="00745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29"/>
    <w:rsid w:val="0001088C"/>
    <w:rsid w:val="00036E44"/>
    <w:rsid w:val="00064C6D"/>
    <w:rsid w:val="000B326F"/>
    <w:rsid w:val="000D70AE"/>
    <w:rsid w:val="000E00AE"/>
    <w:rsid w:val="000E648E"/>
    <w:rsid w:val="000E7172"/>
    <w:rsid w:val="0010103F"/>
    <w:rsid w:val="00165F90"/>
    <w:rsid w:val="001821FC"/>
    <w:rsid w:val="001D61C8"/>
    <w:rsid w:val="00227E75"/>
    <w:rsid w:val="002862B0"/>
    <w:rsid w:val="002C41F6"/>
    <w:rsid w:val="002F6155"/>
    <w:rsid w:val="00326977"/>
    <w:rsid w:val="003332F3"/>
    <w:rsid w:val="00381B4B"/>
    <w:rsid w:val="00397BF1"/>
    <w:rsid w:val="003A35ED"/>
    <w:rsid w:val="003B097F"/>
    <w:rsid w:val="003B3FCE"/>
    <w:rsid w:val="004214A8"/>
    <w:rsid w:val="004A2624"/>
    <w:rsid w:val="004B4D24"/>
    <w:rsid w:val="004C14AD"/>
    <w:rsid w:val="004E2C09"/>
    <w:rsid w:val="00512196"/>
    <w:rsid w:val="00531324"/>
    <w:rsid w:val="00533CF0"/>
    <w:rsid w:val="00577665"/>
    <w:rsid w:val="005C04AE"/>
    <w:rsid w:val="005D5DA1"/>
    <w:rsid w:val="0061754E"/>
    <w:rsid w:val="00633483"/>
    <w:rsid w:val="00635722"/>
    <w:rsid w:val="00694AD1"/>
    <w:rsid w:val="006B0064"/>
    <w:rsid w:val="006E6764"/>
    <w:rsid w:val="00740512"/>
    <w:rsid w:val="00745D27"/>
    <w:rsid w:val="00745F39"/>
    <w:rsid w:val="00774115"/>
    <w:rsid w:val="00792B0D"/>
    <w:rsid w:val="0079340B"/>
    <w:rsid w:val="007935B1"/>
    <w:rsid w:val="007D08F3"/>
    <w:rsid w:val="007D401C"/>
    <w:rsid w:val="007E3944"/>
    <w:rsid w:val="008849B2"/>
    <w:rsid w:val="00890570"/>
    <w:rsid w:val="009A29A4"/>
    <w:rsid w:val="009D464F"/>
    <w:rsid w:val="00A05E89"/>
    <w:rsid w:val="00A27F17"/>
    <w:rsid w:val="00A303F6"/>
    <w:rsid w:val="00A955A4"/>
    <w:rsid w:val="00A97216"/>
    <w:rsid w:val="00AA19ED"/>
    <w:rsid w:val="00AA6CCA"/>
    <w:rsid w:val="00AD09B1"/>
    <w:rsid w:val="00AD3886"/>
    <w:rsid w:val="00AD6FF0"/>
    <w:rsid w:val="00AE33CA"/>
    <w:rsid w:val="00AF66CA"/>
    <w:rsid w:val="00B160CB"/>
    <w:rsid w:val="00B223B1"/>
    <w:rsid w:val="00B24327"/>
    <w:rsid w:val="00B40B25"/>
    <w:rsid w:val="00B561B4"/>
    <w:rsid w:val="00BB1A90"/>
    <w:rsid w:val="00C10D90"/>
    <w:rsid w:val="00C305F7"/>
    <w:rsid w:val="00C52BAE"/>
    <w:rsid w:val="00C9338C"/>
    <w:rsid w:val="00CA3513"/>
    <w:rsid w:val="00CB1129"/>
    <w:rsid w:val="00CB132A"/>
    <w:rsid w:val="00CC27ED"/>
    <w:rsid w:val="00CD1E4C"/>
    <w:rsid w:val="00D0027A"/>
    <w:rsid w:val="00D45C1D"/>
    <w:rsid w:val="00D96462"/>
    <w:rsid w:val="00D97B27"/>
    <w:rsid w:val="00DC675C"/>
    <w:rsid w:val="00DE322A"/>
    <w:rsid w:val="00DE3828"/>
    <w:rsid w:val="00E1009B"/>
    <w:rsid w:val="00E20E65"/>
    <w:rsid w:val="00E74460"/>
    <w:rsid w:val="00F2568B"/>
    <w:rsid w:val="00F6123A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94AA"/>
  <w15:docId w15:val="{2547D5B8-8B29-429B-8883-C0C1F69A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27"/>
  </w:style>
  <w:style w:type="paragraph" w:styleId="Footer">
    <w:name w:val="footer"/>
    <w:basedOn w:val="Normal"/>
    <w:link w:val="FooterChar"/>
    <w:uiPriority w:val="99"/>
    <w:unhideWhenUsed/>
    <w:rsid w:val="00745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51</cp:revision>
  <dcterms:created xsi:type="dcterms:W3CDTF">2015-09-02T23:14:00Z</dcterms:created>
  <dcterms:modified xsi:type="dcterms:W3CDTF">2018-02-05T05:41:00Z</dcterms:modified>
</cp:coreProperties>
</file>