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3EF09" w14:textId="77777777" w:rsidR="0056201E" w:rsidRPr="006905BC" w:rsidRDefault="00C766E2" w:rsidP="0056201E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1EA93C50" wp14:editId="5D7B89E0">
            <wp:simplePos x="0" y="0"/>
            <wp:positionH relativeFrom="column">
              <wp:posOffset>3914775</wp:posOffset>
            </wp:positionH>
            <wp:positionV relativeFrom="paragraph">
              <wp:posOffset>-133350</wp:posOffset>
            </wp:positionV>
            <wp:extent cx="1935480" cy="25812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TTFG Scot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01E" w:rsidRPr="006905BC">
        <w:rPr>
          <w:rFonts w:ascii="Tahoma" w:hAnsi="Tahoma" w:cs="Tahoma"/>
          <w:sz w:val="36"/>
          <w:szCs w:val="36"/>
        </w:rPr>
        <w:t xml:space="preserve">Francis Gordon Scott </w:t>
      </w:r>
    </w:p>
    <w:p w14:paraId="06C5F8ED" w14:textId="77777777" w:rsidR="0056201E" w:rsidRPr="008A375B" w:rsidRDefault="0056201E" w:rsidP="0056201E">
      <w:pPr>
        <w:rPr>
          <w:rFonts w:ascii="Tahoma" w:hAnsi="Tahoma" w:cs="Tahoma"/>
          <w:sz w:val="24"/>
          <w:szCs w:val="24"/>
        </w:rPr>
      </w:pPr>
      <w:r w:rsidRPr="008A375B">
        <w:rPr>
          <w:rFonts w:ascii="Tahoma" w:hAnsi="Tahoma" w:cs="Tahoma"/>
          <w:sz w:val="24"/>
          <w:szCs w:val="24"/>
        </w:rPr>
        <w:t xml:space="preserve">Service No. </w:t>
      </w:r>
      <w:r>
        <w:rPr>
          <w:rFonts w:ascii="Tahoma" w:hAnsi="Tahoma" w:cs="Tahoma"/>
          <w:sz w:val="24"/>
          <w:szCs w:val="24"/>
        </w:rPr>
        <w:t>719</w:t>
      </w:r>
    </w:p>
    <w:p w14:paraId="73EB489A" w14:textId="77777777" w:rsidR="0056201E" w:rsidRPr="008A375B" w:rsidRDefault="0056201E" w:rsidP="0056201E">
      <w:pPr>
        <w:rPr>
          <w:rFonts w:ascii="Tahoma" w:hAnsi="Tahoma" w:cs="Tahoma"/>
          <w:sz w:val="24"/>
          <w:szCs w:val="24"/>
        </w:rPr>
      </w:pPr>
      <w:r w:rsidRPr="008A375B">
        <w:rPr>
          <w:rFonts w:ascii="Tahoma" w:hAnsi="Tahoma" w:cs="Tahoma"/>
          <w:sz w:val="24"/>
          <w:szCs w:val="24"/>
        </w:rPr>
        <w:t xml:space="preserve">Rank: Private </w:t>
      </w:r>
    </w:p>
    <w:p w14:paraId="244D381A" w14:textId="77777777" w:rsidR="0056201E" w:rsidRPr="008A375B" w:rsidRDefault="0056201E" w:rsidP="0056201E">
      <w:pPr>
        <w:rPr>
          <w:rFonts w:ascii="Tahoma" w:hAnsi="Tahoma" w:cs="Tahoma"/>
          <w:sz w:val="24"/>
          <w:szCs w:val="24"/>
        </w:rPr>
      </w:pPr>
      <w:r w:rsidRPr="008A375B">
        <w:rPr>
          <w:rFonts w:ascii="Tahoma" w:hAnsi="Tahoma" w:cs="Tahoma"/>
          <w:sz w:val="24"/>
          <w:szCs w:val="24"/>
        </w:rPr>
        <w:t xml:space="preserve">Unit: </w:t>
      </w:r>
      <w:r>
        <w:rPr>
          <w:rFonts w:ascii="Tahoma" w:eastAsia="Times New Roman" w:hAnsi="Tahoma" w:cs="Tahoma"/>
          <w:sz w:val="24"/>
          <w:szCs w:val="24"/>
        </w:rPr>
        <w:t>10</w:t>
      </w:r>
      <w:r w:rsidRPr="004B274A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>
        <w:rPr>
          <w:rFonts w:ascii="Tahoma" w:eastAsia="Times New Roman" w:hAnsi="Tahoma" w:cs="Tahoma"/>
          <w:sz w:val="24"/>
          <w:szCs w:val="24"/>
        </w:rPr>
        <w:t xml:space="preserve"> Machine Gun Company</w:t>
      </w:r>
    </w:p>
    <w:p w14:paraId="416E1689" w14:textId="77777777" w:rsidR="0056201E" w:rsidRPr="008A375B" w:rsidRDefault="0056201E" w:rsidP="0056201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Francis Gordon (Frank) Scott</w:t>
      </w:r>
      <w:r w:rsidRPr="008A375B">
        <w:rPr>
          <w:rFonts w:ascii="Tahoma" w:hAnsi="Tahoma" w:cs="Tahoma"/>
          <w:sz w:val="24"/>
          <w:szCs w:val="24"/>
        </w:rPr>
        <w:t xml:space="preserve"> was born in </w:t>
      </w:r>
      <w:proofErr w:type="spellStart"/>
      <w:r w:rsidRPr="008A375B">
        <w:rPr>
          <w:rFonts w:ascii="Tahoma" w:hAnsi="Tahoma" w:cs="Tahoma"/>
          <w:sz w:val="24"/>
          <w:szCs w:val="24"/>
        </w:rPr>
        <w:t>Gawler</w:t>
      </w:r>
      <w:proofErr w:type="spellEnd"/>
      <w:r>
        <w:rPr>
          <w:rFonts w:ascii="Tahoma" w:hAnsi="Tahoma" w:cs="Tahoma"/>
          <w:sz w:val="24"/>
          <w:szCs w:val="24"/>
        </w:rPr>
        <w:t xml:space="preserve"> South Australia</w:t>
      </w:r>
      <w:r w:rsidRPr="008A375B">
        <w:rPr>
          <w:rFonts w:ascii="Tahoma" w:hAnsi="Tahoma" w:cs="Tahoma"/>
          <w:sz w:val="24"/>
          <w:szCs w:val="24"/>
        </w:rPr>
        <w:t xml:space="preserve"> in </w:t>
      </w:r>
      <w:r>
        <w:rPr>
          <w:rFonts w:ascii="Tahoma" w:hAnsi="Tahoma" w:cs="Tahoma"/>
          <w:sz w:val="24"/>
          <w:szCs w:val="24"/>
        </w:rPr>
        <w:t>1898</w:t>
      </w:r>
      <w:r w:rsidRPr="008A375B">
        <w:rPr>
          <w:rFonts w:ascii="Tahoma" w:hAnsi="Tahoma" w:cs="Tahoma"/>
          <w:sz w:val="24"/>
          <w:szCs w:val="24"/>
        </w:rPr>
        <w:t>, the son of Daniel</w:t>
      </w:r>
      <w:r>
        <w:rPr>
          <w:rFonts w:ascii="Tahoma" w:hAnsi="Tahoma" w:cs="Tahoma"/>
          <w:sz w:val="24"/>
          <w:szCs w:val="24"/>
        </w:rPr>
        <w:t xml:space="preserve"> Scott </w:t>
      </w:r>
      <w:r w:rsidRPr="008A375B">
        <w:rPr>
          <w:rFonts w:ascii="Tahoma" w:hAnsi="Tahoma" w:cs="Tahoma"/>
          <w:sz w:val="24"/>
          <w:szCs w:val="24"/>
        </w:rPr>
        <w:t>and Hannah</w:t>
      </w:r>
      <w:r>
        <w:rPr>
          <w:rFonts w:ascii="Tahoma" w:hAnsi="Tahoma" w:cs="Tahoma"/>
          <w:sz w:val="24"/>
          <w:szCs w:val="24"/>
        </w:rPr>
        <w:t xml:space="preserve"> Gibney</w:t>
      </w:r>
      <w:r w:rsidRPr="008A375B">
        <w:rPr>
          <w:rFonts w:ascii="Tahoma" w:hAnsi="Tahoma" w:cs="Tahoma"/>
          <w:sz w:val="24"/>
          <w:szCs w:val="24"/>
        </w:rPr>
        <w:t xml:space="preserve">. At the time of his enlistment the family was living at </w:t>
      </w:r>
      <w:r>
        <w:rPr>
          <w:rFonts w:ascii="Tahoma" w:hAnsi="Tahoma" w:cs="Tahoma"/>
          <w:sz w:val="24"/>
          <w:szCs w:val="24"/>
        </w:rPr>
        <w:t xml:space="preserve">Diamond Creek. </w:t>
      </w:r>
      <w:r w:rsidRPr="008A375B">
        <w:rPr>
          <w:rFonts w:ascii="Tahoma" w:hAnsi="Tahoma" w:cs="Tahoma"/>
          <w:sz w:val="24"/>
          <w:szCs w:val="24"/>
        </w:rPr>
        <w:t xml:space="preserve">He was </w:t>
      </w:r>
      <w:r>
        <w:rPr>
          <w:rFonts w:ascii="Tahoma" w:hAnsi="Tahoma" w:cs="Tahoma"/>
          <w:sz w:val="24"/>
          <w:szCs w:val="24"/>
        </w:rPr>
        <w:t>18</w:t>
      </w:r>
      <w:r w:rsidRPr="008A375B">
        <w:rPr>
          <w:rFonts w:ascii="Tahoma" w:hAnsi="Tahoma" w:cs="Tahoma"/>
          <w:sz w:val="24"/>
          <w:szCs w:val="24"/>
        </w:rPr>
        <w:t xml:space="preserve"> years old and working as a </w:t>
      </w:r>
      <w:r>
        <w:rPr>
          <w:rFonts w:ascii="Tahoma" w:hAnsi="Tahoma" w:cs="Tahoma"/>
          <w:sz w:val="24"/>
          <w:szCs w:val="24"/>
        </w:rPr>
        <w:t>railway porter</w:t>
      </w:r>
      <w:r w:rsidRPr="008A375B">
        <w:rPr>
          <w:rFonts w:ascii="Tahoma" w:hAnsi="Tahoma" w:cs="Tahoma"/>
          <w:sz w:val="24"/>
          <w:szCs w:val="24"/>
        </w:rPr>
        <w:t xml:space="preserve"> when he enlisted on </w:t>
      </w:r>
      <w:r>
        <w:rPr>
          <w:rFonts w:ascii="Tahoma" w:hAnsi="Tahoma" w:cs="Tahoma"/>
          <w:sz w:val="24"/>
          <w:szCs w:val="24"/>
        </w:rPr>
        <w:t>21</w:t>
      </w:r>
      <w:r w:rsidRPr="00437F9B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February 1917</w:t>
      </w:r>
      <w:r w:rsidRPr="008A375B">
        <w:rPr>
          <w:rFonts w:ascii="Tahoma" w:hAnsi="Tahoma" w:cs="Tahoma"/>
          <w:sz w:val="24"/>
          <w:szCs w:val="24"/>
        </w:rPr>
        <w:t xml:space="preserve">. </w:t>
      </w:r>
    </w:p>
    <w:p w14:paraId="26616323" w14:textId="77777777" w:rsidR="0072670A" w:rsidRDefault="00C766E2" w:rsidP="0056201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76534C8" wp14:editId="30A6D7C4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2228850" cy="12877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60-Aene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01E" w:rsidRPr="008A375B">
        <w:rPr>
          <w:rFonts w:ascii="Tahoma" w:hAnsi="Tahoma" w:cs="Tahoma"/>
          <w:sz w:val="24"/>
          <w:szCs w:val="24"/>
        </w:rPr>
        <w:t>After training in</w:t>
      </w:r>
      <w:r w:rsidR="0056201E">
        <w:rPr>
          <w:rFonts w:ascii="Tahoma" w:hAnsi="Tahoma" w:cs="Tahoma"/>
          <w:sz w:val="24"/>
          <w:szCs w:val="24"/>
        </w:rPr>
        <w:t xml:space="preserve"> Seymour at the Machine Gun Depot, and two stints at the isolation camp Ascot Vale following contact with mumps, Frank </w:t>
      </w:r>
      <w:r w:rsidR="0056201E" w:rsidRPr="008A375B">
        <w:rPr>
          <w:rFonts w:ascii="Tahoma" w:hAnsi="Tahoma" w:cs="Tahoma"/>
          <w:sz w:val="24"/>
          <w:szCs w:val="24"/>
        </w:rPr>
        <w:t xml:space="preserve">travelled on HMAT </w:t>
      </w:r>
      <w:proofErr w:type="spellStart"/>
      <w:r w:rsidR="0056201E">
        <w:rPr>
          <w:rFonts w:ascii="Tahoma" w:hAnsi="Tahoma" w:cs="Tahoma"/>
          <w:sz w:val="24"/>
          <w:szCs w:val="24"/>
        </w:rPr>
        <w:t>Aenaes</w:t>
      </w:r>
      <w:proofErr w:type="spellEnd"/>
      <w:r w:rsidR="0056201E">
        <w:rPr>
          <w:rFonts w:ascii="Tahoma" w:hAnsi="Tahoma" w:cs="Tahoma"/>
          <w:sz w:val="24"/>
          <w:szCs w:val="24"/>
        </w:rPr>
        <w:t xml:space="preserve"> A60 in October 1917</w:t>
      </w:r>
      <w:r w:rsidR="0056201E" w:rsidRPr="008A375B">
        <w:rPr>
          <w:rFonts w:ascii="Tahoma" w:hAnsi="Tahoma" w:cs="Tahoma"/>
          <w:sz w:val="24"/>
          <w:szCs w:val="24"/>
        </w:rPr>
        <w:t xml:space="preserve"> and landed in England</w:t>
      </w:r>
      <w:r w:rsidR="0056201E">
        <w:rPr>
          <w:rFonts w:ascii="Tahoma" w:hAnsi="Tahoma" w:cs="Tahoma"/>
          <w:sz w:val="24"/>
          <w:szCs w:val="24"/>
        </w:rPr>
        <w:t xml:space="preserve"> where he joined the 6</w:t>
      </w:r>
      <w:r w:rsidR="0056201E" w:rsidRPr="00437F9B">
        <w:rPr>
          <w:rFonts w:ascii="Tahoma" w:hAnsi="Tahoma" w:cs="Tahoma"/>
          <w:sz w:val="24"/>
          <w:szCs w:val="24"/>
          <w:vertAlign w:val="superscript"/>
        </w:rPr>
        <w:t>th</w:t>
      </w:r>
      <w:r w:rsidR="0056201E">
        <w:rPr>
          <w:rFonts w:ascii="Tahoma" w:hAnsi="Tahoma" w:cs="Tahoma"/>
          <w:sz w:val="24"/>
          <w:szCs w:val="24"/>
        </w:rPr>
        <w:t xml:space="preserve"> Training Battalion in December 1917.</w:t>
      </w:r>
      <w:r w:rsidR="0056201E" w:rsidRPr="008A375B">
        <w:rPr>
          <w:rFonts w:ascii="Tahoma" w:hAnsi="Tahoma" w:cs="Tahoma"/>
          <w:sz w:val="24"/>
          <w:szCs w:val="24"/>
        </w:rPr>
        <w:t xml:space="preserve"> </w:t>
      </w:r>
    </w:p>
    <w:p w14:paraId="0124F6AF" w14:textId="77777777" w:rsidR="0072670A" w:rsidRPr="0072670A" w:rsidRDefault="0072670A" w:rsidP="0072670A">
      <w:pPr>
        <w:rPr>
          <w:rFonts w:ascii="Tahoma" w:hAnsi="Tahoma" w:cs="Tahoma"/>
          <w:sz w:val="24"/>
          <w:szCs w:val="24"/>
        </w:rPr>
      </w:pPr>
      <w:r w:rsidRPr="0072670A">
        <w:rPr>
          <w:rFonts w:ascii="Tahoma" w:hAnsi="Tahoma" w:cs="Tahoma"/>
          <w:sz w:val="24"/>
          <w:szCs w:val="24"/>
        </w:rPr>
        <w:t>He was taken on strength of the 21</w:t>
      </w:r>
      <w:r w:rsidRPr="0072670A">
        <w:rPr>
          <w:rFonts w:ascii="Tahoma" w:hAnsi="Tahoma" w:cs="Tahoma"/>
          <w:sz w:val="24"/>
          <w:szCs w:val="24"/>
          <w:vertAlign w:val="superscript"/>
        </w:rPr>
        <w:t>st</w:t>
      </w:r>
      <w:r w:rsidRPr="0072670A">
        <w:rPr>
          <w:rFonts w:ascii="Tahoma" w:hAnsi="Tahoma" w:cs="Tahoma"/>
          <w:sz w:val="24"/>
          <w:szCs w:val="24"/>
        </w:rPr>
        <w:t xml:space="preserve"> Battalion on 9</w:t>
      </w:r>
      <w:r w:rsidRPr="0072670A">
        <w:rPr>
          <w:rFonts w:ascii="Tahoma" w:hAnsi="Tahoma" w:cs="Tahoma"/>
          <w:sz w:val="24"/>
          <w:szCs w:val="24"/>
          <w:vertAlign w:val="superscript"/>
        </w:rPr>
        <w:t>th</w:t>
      </w:r>
      <w:r w:rsidRPr="0072670A">
        <w:rPr>
          <w:rFonts w:ascii="Tahoma" w:hAnsi="Tahoma" w:cs="Tahoma"/>
          <w:sz w:val="24"/>
          <w:szCs w:val="24"/>
        </w:rPr>
        <w:t xml:space="preserve"> April 1918 and joined the battalion in the field on 18</w:t>
      </w:r>
      <w:r w:rsidRPr="0072670A">
        <w:rPr>
          <w:rFonts w:ascii="Tahoma" w:hAnsi="Tahoma" w:cs="Tahoma"/>
          <w:sz w:val="24"/>
          <w:szCs w:val="24"/>
          <w:vertAlign w:val="superscript"/>
        </w:rPr>
        <w:t>th</w:t>
      </w:r>
      <w:r w:rsidRPr="0072670A">
        <w:rPr>
          <w:rFonts w:ascii="Tahoma" w:hAnsi="Tahoma" w:cs="Tahoma"/>
          <w:sz w:val="24"/>
          <w:szCs w:val="24"/>
        </w:rPr>
        <w:t xml:space="preserve"> April.</w:t>
      </w:r>
    </w:p>
    <w:p w14:paraId="021842B3" w14:textId="77777777" w:rsidR="0072670A" w:rsidRPr="0072670A" w:rsidRDefault="0072670A" w:rsidP="0072670A">
      <w:pPr>
        <w:rPr>
          <w:rFonts w:ascii="Tahoma" w:hAnsi="Tahoma" w:cs="Tahoma"/>
          <w:sz w:val="24"/>
          <w:szCs w:val="24"/>
        </w:rPr>
      </w:pPr>
      <w:r w:rsidRPr="0072670A">
        <w:rPr>
          <w:rFonts w:ascii="Tahoma" w:hAnsi="Tahoma" w:cs="Tahoma"/>
          <w:sz w:val="24"/>
          <w:szCs w:val="24"/>
        </w:rPr>
        <w:t>Francis Gordon Scott was killed in action on 10</w:t>
      </w:r>
      <w:r w:rsidRPr="0072670A">
        <w:rPr>
          <w:rFonts w:ascii="Tahoma" w:hAnsi="Tahoma" w:cs="Tahoma"/>
          <w:sz w:val="24"/>
          <w:szCs w:val="24"/>
          <w:vertAlign w:val="superscript"/>
        </w:rPr>
        <w:t>th</w:t>
      </w:r>
      <w:r w:rsidRPr="0072670A">
        <w:rPr>
          <w:rFonts w:ascii="Tahoma" w:hAnsi="Tahoma" w:cs="Tahoma"/>
          <w:sz w:val="24"/>
          <w:szCs w:val="24"/>
        </w:rPr>
        <w:t xml:space="preserve"> June 1918 in France. He is buried at </w:t>
      </w:r>
      <w:proofErr w:type="spellStart"/>
      <w:r w:rsidRPr="0072670A">
        <w:rPr>
          <w:rFonts w:ascii="Tahoma" w:hAnsi="Tahoma" w:cs="Tahoma"/>
          <w:sz w:val="24"/>
          <w:szCs w:val="24"/>
        </w:rPr>
        <w:t>Mericourt</w:t>
      </w:r>
      <w:proofErr w:type="spellEnd"/>
      <w:r w:rsidRPr="007267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2670A">
        <w:rPr>
          <w:rFonts w:ascii="Tahoma" w:hAnsi="Tahoma" w:cs="Tahoma"/>
          <w:sz w:val="24"/>
          <w:szCs w:val="24"/>
        </w:rPr>
        <w:t>L’Abbe</w:t>
      </w:r>
      <w:proofErr w:type="spellEnd"/>
      <w:r w:rsidRPr="0072670A">
        <w:rPr>
          <w:rFonts w:ascii="Tahoma" w:hAnsi="Tahoma" w:cs="Tahoma"/>
          <w:sz w:val="24"/>
          <w:szCs w:val="24"/>
        </w:rPr>
        <w:t xml:space="preserve"> Communal Cemetery Extension.</w:t>
      </w:r>
    </w:p>
    <w:p w14:paraId="77C381D0" w14:textId="77777777" w:rsidR="0072670A" w:rsidRPr="0072670A" w:rsidRDefault="0072670A" w:rsidP="0072670A">
      <w:pPr>
        <w:rPr>
          <w:rFonts w:ascii="Tahoma" w:hAnsi="Tahoma" w:cs="Tahoma"/>
          <w:sz w:val="24"/>
          <w:szCs w:val="24"/>
        </w:rPr>
      </w:pPr>
      <w:r w:rsidRPr="0072670A">
        <w:rPr>
          <w:rFonts w:ascii="Tahoma" w:hAnsi="Tahoma" w:cs="Tahoma"/>
          <w:sz w:val="24"/>
          <w:szCs w:val="24"/>
        </w:rPr>
        <w:t>Frank Scott was awarded the British War Medal, Victory Medal and Memorial Plaque.</w:t>
      </w:r>
    </w:p>
    <w:p w14:paraId="52064243" w14:textId="77777777" w:rsidR="00C766E2" w:rsidRDefault="00C766E2" w:rsidP="00C766E2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0BB03E64" wp14:editId="0356410C">
            <wp:extent cx="2933700" cy="2009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1 AA anzac badg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8F0C3" w14:textId="77777777" w:rsidR="000F6599" w:rsidRDefault="009C476F"/>
    <w:sectPr w:rsidR="000F6599" w:rsidSect="00EC1A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90176" w14:textId="77777777" w:rsidR="009C476F" w:rsidRDefault="009C476F" w:rsidP="006905BC">
      <w:pPr>
        <w:spacing w:after="0" w:line="240" w:lineRule="auto"/>
      </w:pPr>
      <w:r>
        <w:separator/>
      </w:r>
    </w:p>
  </w:endnote>
  <w:endnote w:type="continuationSeparator" w:id="0">
    <w:p w14:paraId="4A38733D" w14:textId="77777777" w:rsidR="009C476F" w:rsidRDefault="009C476F" w:rsidP="0069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A827C" w14:textId="77777777" w:rsidR="006905BC" w:rsidRDefault="00690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2B7A1" w14:textId="77777777" w:rsidR="006905BC" w:rsidRDefault="006905BC" w:rsidP="006905BC">
    <w:pPr>
      <w:pStyle w:val="Footer"/>
      <w:jc w:val="center"/>
    </w:pPr>
    <w:r>
      <w:t>Greensborough Historical Society   World War I Project   2015-2017</w:t>
    </w:r>
  </w:p>
  <w:p w14:paraId="6A1B81C3" w14:textId="77777777" w:rsidR="006905BC" w:rsidRDefault="006905BC">
    <w:pPr>
      <w:pStyle w:val="Footer"/>
    </w:pPr>
  </w:p>
  <w:p w14:paraId="3C4E13CB" w14:textId="77777777" w:rsidR="006905BC" w:rsidRDefault="006905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7D9C" w14:textId="77777777" w:rsidR="006905BC" w:rsidRDefault="00690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AC58C" w14:textId="77777777" w:rsidR="009C476F" w:rsidRDefault="009C476F" w:rsidP="006905BC">
      <w:pPr>
        <w:spacing w:after="0" w:line="240" w:lineRule="auto"/>
      </w:pPr>
      <w:r>
        <w:separator/>
      </w:r>
    </w:p>
  </w:footnote>
  <w:footnote w:type="continuationSeparator" w:id="0">
    <w:p w14:paraId="68AA3371" w14:textId="77777777" w:rsidR="009C476F" w:rsidRDefault="009C476F" w:rsidP="0069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CB994" w14:textId="77777777" w:rsidR="006905BC" w:rsidRDefault="00690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129B6" w14:textId="77777777" w:rsidR="006905BC" w:rsidRDefault="006905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E91CB" w14:textId="77777777" w:rsidR="006905BC" w:rsidRDefault="006905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01E"/>
    <w:rsid w:val="00220965"/>
    <w:rsid w:val="00296B62"/>
    <w:rsid w:val="00457004"/>
    <w:rsid w:val="0056201E"/>
    <w:rsid w:val="00577665"/>
    <w:rsid w:val="006905BC"/>
    <w:rsid w:val="0072670A"/>
    <w:rsid w:val="009C476F"/>
    <w:rsid w:val="00B24327"/>
    <w:rsid w:val="00C766E2"/>
    <w:rsid w:val="00E167D3"/>
    <w:rsid w:val="00EC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FFB68"/>
  <w15:docId w15:val="{7A43AA55-1FBE-4B6C-82BA-01B62A73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0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5BC"/>
  </w:style>
  <w:style w:type="paragraph" w:styleId="Footer">
    <w:name w:val="footer"/>
    <w:basedOn w:val="Normal"/>
    <w:link w:val="FooterChar"/>
    <w:uiPriority w:val="99"/>
    <w:unhideWhenUsed/>
    <w:rsid w:val="00690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6</cp:revision>
  <dcterms:created xsi:type="dcterms:W3CDTF">2015-11-04T10:28:00Z</dcterms:created>
  <dcterms:modified xsi:type="dcterms:W3CDTF">2018-02-05T08:10:00Z</dcterms:modified>
</cp:coreProperties>
</file>