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E9" w:rsidRPr="006F285F" w:rsidRDefault="009C6AE9" w:rsidP="009C6AE9">
      <w:pPr>
        <w:rPr>
          <w:rFonts w:ascii="Tahoma" w:hAnsi="Tahoma" w:cs="Tahoma"/>
          <w:sz w:val="36"/>
          <w:szCs w:val="36"/>
        </w:rPr>
      </w:pPr>
      <w:r w:rsidRPr="006F285F">
        <w:rPr>
          <w:rFonts w:ascii="Tahoma" w:hAnsi="Tahoma" w:cs="Tahoma"/>
          <w:sz w:val="36"/>
          <w:szCs w:val="36"/>
        </w:rPr>
        <w:t xml:space="preserve">Kenneth Gordon Sharpe </w:t>
      </w:r>
    </w:p>
    <w:p w:rsidR="009C6AE9" w:rsidRPr="008A375B" w:rsidRDefault="009C6AE9" w:rsidP="009C6AE9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Service No. 2440</w:t>
      </w:r>
    </w:p>
    <w:p w:rsidR="009C6AE9" w:rsidRPr="008A375B" w:rsidRDefault="009C6AE9" w:rsidP="009C6AE9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Rank: Private </w:t>
      </w:r>
    </w:p>
    <w:p w:rsidR="009C6AE9" w:rsidRPr="008A375B" w:rsidRDefault="009C6AE9" w:rsidP="009C6AE9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Unit: </w:t>
      </w:r>
      <w:r w:rsidRPr="008A375B">
        <w:rPr>
          <w:rFonts w:ascii="Tahoma" w:eastAsia="Times New Roman" w:hAnsi="Tahoma" w:cs="Tahoma"/>
          <w:sz w:val="24"/>
          <w:szCs w:val="24"/>
        </w:rPr>
        <w:t>3</w:t>
      </w:r>
      <w:r w:rsidRPr="008A375B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Pr="008A375B">
        <w:rPr>
          <w:rFonts w:ascii="Tahoma" w:eastAsia="Times New Roman" w:hAnsi="Tahoma" w:cs="Tahoma"/>
          <w:sz w:val="24"/>
          <w:szCs w:val="24"/>
        </w:rPr>
        <w:t xml:space="preserve"> Pioneers</w:t>
      </w:r>
    </w:p>
    <w:p w:rsidR="009C6AE9" w:rsidRPr="008A375B" w:rsidRDefault="009C6AE9" w:rsidP="009C6AE9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Kenneth Gordon Sharpe</w:t>
      </w:r>
      <w:r>
        <w:rPr>
          <w:rFonts w:ascii="Tahoma" w:hAnsi="Tahoma" w:cs="Tahoma"/>
          <w:sz w:val="24"/>
          <w:szCs w:val="24"/>
        </w:rPr>
        <w:t xml:space="preserve"> </w:t>
      </w:r>
      <w:r w:rsidRPr="008A375B">
        <w:rPr>
          <w:rFonts w:ascii="Tahoma" w:hAnsi="Tahoma" w:cs="Tahoma"/>
          <w:sz w:val="24"/>
          <w:szCs w:val="24"/>
        </w:rPr>
        <w:t xml:space="preserve">was born in </w:t>
      </w:r>
      <w:proofErr w:type="spellStart"/>
      <w:r>
        <w:rPr>
          <w:rFonts w:ascii="Tahoma" w:hAnsi="Tahoma" w:cs="Tahoma"/>
          <w:sz w:val="24"/>
          <w:szCs w:val="24"/>
        </w:rPr>
        <w:t>Lobethal</w:t>
      </w:r>
      <w:proofErr w:type="spellEnd"/>
      <w:r>
        <w:rPr>
          <w:rFonts w:ascii="Tahoma" w:hAnsi="Tahoma" w:cs="Tahoma"/>
          <w:sz w:val="24"/>
          <w:szCs w:val="24"/>
        </w:rPr>
        <w:t xml:space="preserve"> South Australia</w:t>
      </w:r>
      <w:r w:rsidRPr="008A375B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1890</w:t>
      </w:r>
      <w:r w:rsidRPr="008A375B">
        <w:rPr>
          <w:rFonts w:ascii="Tahoma" w:hAnsi="Tahoma" w:cs="Tahoma"/>
          <w:sz w:val="24"/>
          <w:szCs w:val="24"/>
        </w:rPr>
        <w:t>, the son of Robert</w:t>
      </w:r>
      <w:r>
        <w:rPr>
          <w:rFonts w:ascii="Tahoma" w:hAnsi="Tahoma" w:cs="Tahoma"/>
          <w:sz w:val="24"/>
          <w:szCs w:val="24"/>
        </w:rPr>
        <w:t xml:space="preserve"> Sharpe</w:t>
      </w:r>
      <w:r w:rsidRPr="008A375B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Agnes Lockhart who later lived in Greensborough.</w:t>
      </w:r>
      <w:r w:rsidRPr="008A375B">
        <w:rPr>
          <w:rFonts w:ascii="Tahoma" w:hAnsi="Tahoma" w:cs="Tahoma"/>
          <w:sz w:val="24"/>
          <w:szCs w:val="24"/>
        </w:rPr>
        <w:t xml:space="preserve"> At the</w:t>
      </w:r>
      <w:r>
        <w:rPr>
          <w:rFonts w:ascii="Tahoma" w:hAnsi="Tahoma" w:cs="Tahoma"/>
          <w:sz w:val="24"/>
          <w:szCs w:val="24"/>
        </w:rPr>
        <w:t xml:space="preserve"> </w:t>
      </w:r>
      <w:r w:rsidRPr="008A375B">
        <w:rPr>
          <w:rFonts w:ascii="Tahoma" w:hAnsi="Tahoma" w:cs="Tahoma"/>
          <w:sz w:val="24"/>
          <w:szCs w:val="24"/>
        </w:rPr>
        <w:t xml:space="preserve">time of his enlistment </w:t>
      </w:r>
      <w:r>
        <w:rPr>
          <w:rFonts w:ascii="Tahoma" w:hAnsi="Tahoma" w:cs="Tahoma"/>
          <w:sz w:val="24"/>
          <w:szCs w:val="24"/>
        </w:rPr>
        <w:t>Ken and his wife Eunice were living in North Fitzroy.</w:t>
      </w:r>
      <w:r w:rsidRPr="008A375B">
        <w:rPr>
          <w:rFonts w:ascii="Tahoma" w:hAnsi="Tahoma" w:cs="Tahoma"/>
          <w:sz w:val="24"/>
          <w:szCs w:val="24"/>
        </w:rPr>
        <w:t xml:space="preserve"> He was </w:t>
      </w:r>
      <w:r>
        <w:rPr>
          <w:rFonts w:ascii="Tahoma" w:hAnsi="Tahoma" w:cs="Tahoma"/>
          <w:sz w:val="24"/>
          <w:szCs w:val="24"/>
        </w:rPr>
        <w:t xml:space="preserve">26 </w:t>
      </w:r>
      <w:r w:rsidRPr="008A375B">
        <w:rPr>
          <w:rFonts w:ascii="Tahoma" w:hAnsi="Tahoma" w:cs="Tahoma"/>
          <w:sz w:val="24"/>
          <w:szCs w:val="24"/>
        </w:rPr>
        <w:t xml:space="preserve">years old and working as a </w:t>
      </w:r>
      <w:r>
        <w:rPr>
          <w:rFonts w:ascii="Tahoma" w:hAnsi="Tahoma" w:cs="Tahoma"/>
          <w:sz w:val="24"/>
          <w:szCs w:val="24"/>
        </w:rPr>
        <w:t xml:space="preserve">wool carder’s assistant </w:t>
      </w:r>
      <w:r w:rsidRPr="008A375B">
        <w:rPr>
          <w:rFonts w:ascii="Tahoma" w:hAnsi="Tahoma" w:cs="Tahoma"/>
          <w:sz w:val="24"/>
          <w:szCs w:val="24"/>
        </w:rPr>
        <w:t xml:space="preserve">when he enlisted on </w:t>
      </w:r>
      <w:r>
        <w:rPr>
          <w:rFonts w:ascii="Tahoma" w:hAnsi="Tahoma" w:cs="Tahoma"/>
          <w:sz w:val="24"/>
          <w:szCs w:val="24"/>
        </w:rPr>
        <w:t>4</w:t>
      </w:r>
      <w:r w:rsidRPr="00CA6A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1916</w:t>
      </w:r>
      <w:r w:rsidR="00497E54">
        <w:rPr>
          <w:rFonts w:ascii="Tahoma" w:hAnsi="Tahoma" w:cs="Tahoma"/>
          <w:sz w:val="24"/>
          <w:szCs w:val="24"/>
        </w:rPr>
        <w:t>.</w:t>
      </w:r>
      <w:r w:rsidRPr="008A375B">
        <w:rPr>
          <w:rFonts w:ascii="Tahoma" w:hAnsi="Tahoma" w:cs="Tahoma"/>
          <w:sz w:val="24"/>
          <w:szCs w:val="24"/>
        </w:rPr>
        <w:t xml:space="preserve"> </w:t>
      </w:r>
    </w:p>
    <w:p w:rsidR="009C6AE9" w:rsidRDefault="00497E54" w:rsidP="009C6A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71755</wp:posOffset>
            </wp:positionV>
            <wp:extent cx="2794635" cy="1690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0 HMAT KARR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AE9" w:rsidRPr="008A375B">
        <w:rPr>
          <w:rFonts w:ascii="Tahoma" w:hAnsi="Tahoma" w:cs="Tahoma"/>
          <w:sz w:val="24"/>
          <w:szCs w:val="24"/>
        </w:rPr>
        <w:t xml:space="preserve">After </w:t>
      </w:r>
      <w:r w:rsidR="009C6AE9">
        <w:rPr>
          <w:rFonts w:ascii="Tahoma" w:hAnsi="Tahoma" w:cs="Tahoma"/>
          <w:sz w:val="24"/>
          <w:szCs w:val="24"/>
        </w:rPr>
        <w:t>spending time at the Isolation Camp Ascot Vale, Ken Sharpe embarked</w:t>
      </w:r>
      <w:r>
        <w:rPr>
          <w:rFonts w:ascii="Tahoma" w:hAnsi="Tahoma" w:cs="Tahoma"/>
          <w:sz w:val="24"/>
          <w:szCs w:val="24"/>
        </w:rPr>
        <w:t xml:space="preserve"> on</w:t>
      </w:r>
      <w:r w:rsidR="009C6AE9">
        <w:rPr>
          <w:rFonts w:ascii="Tahoma" w:hAnsi="Tahoma" w:cs="Tahoma"/>
          <w:sz w:val="24"/>
          <w:szCs w:val="24"/>
        </w:rPr>
        <w:t xml:space="preserve"> </w:t>
      </w:r>
      <w:r w:rsidR="009C6AE9" w:rsidRPr="008A375B">
        <w:rPr>
          <w:rFonts w:ascii="Tahoma" w:hAnsi="Tahoma" w:cs="Tahoma"/>
          <w:sz w:val="24"/>
          <w:szCs w:val="24"/>
        </w:rPr>
        <w:t xml:space="preserve">HMAT </w:t>
      </w:r>
      <w:r w:rsidR="009C6AE9">
        <w:rPr>
          <w:rFonts w:ascii="Tahoma" w:hAnsi="Tahoma" w:cs="Tahoma"/>
          <w:sz w:val="24"/>
          <w:szCs w:val="24"/>
        </w:rPr>
        <w:t xml:space="preserve">Karoo A10 </w:t>
      </w:r>
      <w:r w:rsidR="009C6AE9" w:rsidRPr="008A375B">
        <w:rPr>
          <w:rFonts w:ascii="Tahoma" w:hAnsi="Tahoma" w:cs="Tahoma"/>
          <w:sz w:val="24"/>
          <w:szCs w:val="24"/>
        </w:rPr>
        <w:t xml:space="preserve">and </w:t>
      </w:r>
      <w:r w:rsidR="009C6AE9">
        <w:rPr>
          <w:rFonts w:ascii="Tahoma" w:hAnsi="Tahoma" w:cs="Tahoma"/>
          <w:sz w:val="24"/>
          <w:szCs w:val="24"/>
        </w:rPr>
        <w:t>disembarked in November 1916 in Plymouth England where he spent six weeks with the Pioneer Training Battalion.</w:t>
      </w:r>
      <w:r w:rsidR="009C6AE9" w:rsidRPr="008A375B">
        <w:rPr>
          <w:rFonts w:ascii="Tahoma" w:hAnsi="Tahoma" w:cs="Tahoma"/>
          <w:sz w:val="24"/>
          <w:szCs w:val="24"/>
        </w:rPr>
        <w:t xml:space="preserve"> He was taken on </w:t>
      </w:r>
      <w:r w:rsidR="00D63D91" w:rsidRPr="008A375B">
        <w:rPr>
          <w:rFonts w:ascii="Tahoma" w:hAnsi="Tahoma" w:cs="Tahoma"/>
          <w:sz w:val="24"/>
          <w:szCs w:val="24"/>
        </w:rPr>
        <w:t>strength in</w:t>
      </w:r>
      <w:r w:rsidR="009C6AE9">
        <w:rPr>
          <w:rFonts w:ascii="Tahoma" w:hAnsi="Tahoma" w:cs="Tahoma"/>
          <w:sz w:val="24"/>
          <w:szCs w:val="24"/>
        </w:rPr>
        <w:t xml:space="preserve"> March 1917 </w:t>
      </w:r>
      <w:r w:rsidR="009C6AE9" w:rsidRPr="008A375B">
        <w:rPr>
          <w:rFonts w:ascii="Tahoma" w:hAnsi="Tahoma" w:cs="Tahoma"/>
          <w:sz w:val="24"/>
          <w:szCs w:val="24"/>
        </w:rPr>
        <w:t>and saw active service in</w:t>
      </w:r>
      <w:r w:rsidR="009C6AE9">
        <w:rPr>
          <w:rFonts w:ascii="Tahoma" w:hAnsi="Tahoma" w:cs="Tahoma"/>
          <w:sz w:val="24"/>
          <w:szCs w:val="24"/>
        </w:rPr>
        <w:t xml:space="preserve"> France.</w:t>
      </w:r>
    </w:p>
    <w:p w:rsidR="009C6AE9" w:rsidRPr="008A375B" w:rsidRDefault="009C6AE9" w:rsidP="009C6A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Twice in August 1917, Ken was admitted to hospital and again in January 1918. He was wounded in action (gassed) on 26</w:t>
      </w:r>
      <w:r w:rsidRPr="00CA6A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1918 and rejoined his unit a month later. Ken was gassed again on 29</w:t>
      </w:r>
      <w:r w:rsidRPr="00CA6A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September and sent to England for treatment. By the end of October he was diagnosed with influenza. He developed </w:t>
      </w:r>
      <w:proofErr w:type="spellStart"/>
      <w:r>
        <w:rPr>
          <w:rFonts w:ascii="Tahoma" w:hAnsi="Tahoma" w:cs="Tahoma"/>
          <w:sz w:val="24"/>
          <w:szCs w:val="24"/>
        </w:rPr>
        <w:t>bronchio</w:t>
      </w:r>
      <w:proofErr w:type="spellEnd"/>
      <w:r>
        <w:rPr>
          <w:rFonts w:ascii="Tahoma" w:hAnsi="Tahoma" w:cs="Tahoma"/>
          <w:sz w:val="24"/>
          <w:szCs w:val="24"/>
        </w:rPr>
        <w:t xml:space="preserve"> pneumonia and was moved to Fovant Military Hospital in Wiltshire where he died on 8</w:t>
      </w:r>
      <w:r w:rsidRPr="000E40C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 1918. </w:t>
      </w:r>
    </w:p>
    <w:p w:rsidR="009C6AE9" w:rsidRDefault="009C6AE9" w:rsidP="009C6AE9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Kenneth Gordon Sharpe</w:t>
      </w:r>
      <w:r>
        <w:rPr>
          <w:rFonts w:ascii="Tahoma" w:hAnsi="Tahoma" w:cs="Tahoma"/>
          <w:sz w:val="24"/>
          <w:szCs w:val="24"/>
        </w:rPr>
        <w:t xml:space="preserve"> </w:t>
      </w:r>
      <w:r w:rsidRPr="008A375B">
        <w:rPr>
          <w:rFonts w:ascii="Tahoma" w:hAnsi="Tahoma" w:cs="Tahoma"/>
          <w:sz w:val="24"/>
          <w:szCs w:val="24"/>
        </w:rPr>
        <w:t>is buried</w:t>
      </w:r>
      <w:r>
        <w:rPr>
          <w:rFonts w:ascii="Tahoma" w:hAnsi="Tahoma" w:cs="Tahoma"/>
          <w:sz w:val="24"/>
          <w:szCs w:val="24"/>
        </w:rPr>
        <w:t xml:space="preserve"> at St George’s Parish Church</w:t>
      </w:r>
      <w:r w:rsidR="00497E54">
        <w:rPr>
          <w:rFonts w:ascii="Tahoma" w:hAnsi="Tahoma" w:cs="Tahoma"/>
          <w:sz w:val="24"/>
          <w:szCs w:val="24"/>
        </w:rPr>
        <w:t xml:space="preserve">yard Military Section at </w:t>
      </w:r>
      <w:proofErr w:type="spellStart"/>
      <w:r w:rsidR="00497E54">
        <w:rPr>
          <w:rFonts w:ascii="Tahoma" w:hAnsi="Tahoma" w:cs="Tahoma"/>
          <w:sz w:val="24"/>
          <w:szCs w:val="24"/>
        </w:rPr>
        <w:t>Fovant</w:t>
      </w:r>
      <w:proofErr w:type="spellEnd"/>
      <w:r w:rsidR="00497E54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The official AIF burial report states: “</w:t>
      </w:r>
      <w:r w:rsidRPr="00497E54">
        <w:rPr>
          <w:rFonts w:ascii="Tahoma" w:hAnsi="Tahoma" w:cs="Tahoma"/>
          <w:i/>
          <w:sz w:val="24"/>
          <w:szCs w:val="24"/>
        </w:rPr>
        <w:t xml:space="preserve">The deceased was buried with full military </w:t>
      </w:r>
      <w:proofErr w:type="spellStart"/>
      <w:r w:rsidRPr="00497E54">
        <w:rPr>
          <w:rFonts w:ascii="Tahoma" w:hAnsi="Tahoma" w:cs="Tahoma"/>
          <w:i/>
          <w:sz w:val="24"/>
          <w:szCs w:val="24"/>
        </w:rPr>
        <w:t>honours</w:t>
      </w:r>
      <w:proofErr w:type="spellEnd"/>
      <w:r w:rsidRPr="00497E54">
        <w:rPr>
          <w:rFonts w:ascii="Tahoma" w:hAnsi="Tahoma" w:cs="Tahoma"/>
          <w:i/>
          <w:sz w:val="24"/>
          <w:szCs w:val="24"/>
        </w:rPr>
        <w:t xml:space="preserve"> the coffin draped with the Australian flag being borne to the graveside on a gun-carriage </w:t>
      </w:r>
      <w:r w:rsidR="00D63D91" w:rsidRPr="00497E54">
        <w:rPr>
          <w:rFonts w:ascii="Tahoma" w:hAnsi="Tahoma" w:cs="Tahoma"/>
          <w:i/>
          <w:sz w:val="24"/>
          <w:szCs w:val="24"/>
        </w:rPr>
        <w:t>proceeded</w:t>
      </w:r>
      <w:r w:rsidRPr="00497E54">
        <w:rPr>
          <w:rFonts w:ascii="Tahoma" w:hAnsi="Tahoma" w:cs="Tahoma"/>
          <w:i/>
          <w:sz w:val="24"/>
          <w:szCs w:val="24"/>
        </w:rPr>
        <w:t xml:space="preserve"> by a firing party and band from no.4 Australian Command Depot. Six of deceased’s late comrades supported the Pall. The funeral was </w:t>
      </w:r>
      <w:r w:rsidR="00D63D91" w:rsidRPr="00497E54">
        <w:rPr>
          <w:rFonts w:ascii="Tahoma" w:hAnsi="Tahoma" w:cs="Tahoma"/>
          <w:i/>
          <w:sz w:val="24"/>
          <w:szCs w:val="24"/>
        </w:rPr>
        <w:t>attended</w:t>
      </w:r>
      <w:r w:rsidRPr="00497E54">
        <w:rPr>
          <w:rFonts w:ascii="Tahoma" w:hAnsi="Tahoma" w:cs="Tahoma"/>
          <w:i/>
          <w:sz w:val="24"/>
          <w:szCs w:val="24"/>
        </w:rPr>
        <w:t xml:space="preserve"> by 2 Officers and 10 NCOs and Men of No.4 Command Depot. Wreaths from officers and comrades of No.4 Command Depot …and 3 comrades were placed on the grave. Headquarters A.I.F. Depots in United Kingdom were represented at the funeral</w:t>
      </w:r>
      <w:r>
        <w:rPr>
          <w:rFonts w:ascii="Tahoma" w:hAnsi="Tahoma" w:cs="Tahoma"/>
          <w:sz w:val="24"/>
          <w:szCs w:val="24"/>
        </w:rPr>
        <w:t xml:space="preserve">.” </w:t>
      </w:r>
    </w:p>
    <w:p w:rsidR="009C6AE9" w:rsidRPr="008A375B" w:rsidRDefault="009C6AE9" w:rsidP="009C6A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Ken’s brothers William Sharpe (Service no. 5417) and John Gillespie Sharpe (Service no. 12396) were also present at his funeral.</w:t>
      </w:r>
    </w:p>
    <w:p w:rsidR="00497E54" w:rsidRDefault="00497E54" w:rsidP="009C6AE9">
      <w:pPr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16510</wp:posOffset>
            </wp:positionV>
            <wp:extent cx="2340026" cy="4076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pe K G - parents headst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26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Kenneth Sharpe is </w:t>
      </w:r>
      <w:r>
        <w:rPr>
          <w:rFonts w:ascii="Tahoma" w:hAnsi="Tahoma" w:cs="Tahoma"/>
          <w:sz w:val="24"/>
          <w:szCs w:val="24"/>
        </w:rPr>
        <w:t xml:space="preserve">commemorated on his parent’s headstone at </w:t>
      </w:r>
      <w:proofErr w:type="spellStart"/>
      <w:r>
        <w:rPr>
          <w:rFonts w:ascii="Tahoma" w:hAnsi="Tahoma" w:cs="Tahoma"/>
          <w:sz w:val="24"/>
          <w:szCs w:val="24"/>
        </w:rPr>
        <w:t>Boroondara</w:t>
      </w:r>
      <w:proofErr w:type="spellEnd"/>
      <w:r>
        <w:rPr>
          <w:rFonts w:ascii="Tahoma" w:hAnsi="Tahoma" w:cs="Tahoma"/>
          <w:sz w:val="24"/>
          <w:szCs w:val="24"/>
        </w:rPr>
        <w:t xml:space="preserve"> General Cemetery Kew, Victoria. </w:t>
      </w:r>
    </w:p>
    <w:p w:rsidR="009C6AE9" w:rsidRPr="008A375B" w:rsidRDefault="009C6AE9" w:rsidP="009C6AE9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He was a</w:t>
      </w:r>
      <w:r>
        <w:rPr>
          <w:rFonts w:ascii="Tahoma" w:hAnsi="Tahoma" w:cs="Tahoma"/>
          <w:sz w:val="24"/>
          <w:szCs w:val="24"/>
        </w:rPr>
        <w:t>warded the British War Medal,</w:t>
      </w:r>
      <w:r w:rsidRPr="008A375B">
        <w:rPr>
          <w:rFonts w:ascii="Tahoma" w:hAnsi="Tahoma" w:cs="Tahoma"/>
          <w:sz w:val="24"/>
          <w:szCs w:val="24"/>
        </w:rPr>
        <w:t xml:space="preserve"> Victory Medal</w:t>
      </w:r>
      <w:r>
        <w:rPr>
          <w:rFonts w:ascii="Tahoma" w:hAnsi="Tahoma" w:cs="Tahoma"/>
          <w:sz w:val="24"/>
          <w:szCs w:val="24"/>
        </w:rPr>
        <w:t xml:space="preserve"> and Memorial Plaque</w:t>
      </w:r>
      <w:r w:rsidRPr="008A375B">
        <w:rPr>
          <w:rFonts w:ascii="Tahoma" w:hAnsi="Tahoma" w:cs="Tahoma"/>
          <w:sz w:val="24"/>
          <w:szCs w:val="24"/>
        </w:rPr>
        <w:t>.</w:t>
      </w:r>
    </w:p>
    <w:p w:rsidR="000F6599" w:rsidRDefault="009C6A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Kenneth Gordon Sharpe</w:t>
      </w:r>
      <w:r w:rsidRPr="008A375B">
        <w:rPr>
          <w:rFonts w:ascii="Tahoma" w:hAnsi="Tahoma" w:cs="Tahoma"/>
          <w:sz w:val="24"/>
          <w:szCs w:val="24"/>
        </w:rPr>
        <w:t xml:space="preserve"> is commemorated in Greensborough on the Fallen Soldier’s M</w:t>
      </w:r>
      <w:r>
        <w:rPr>
          <w:rFonts w:ascii="Tahoma" w:hAnsi="Tahoma" w:cs="Tahoma"/>
          <w:sz w:val="24"/>
          <w:szCs w:val="24"/>
        </w:rPr>
        <w:t xml:space="preserve">emorial </w:t>
      </w:r>
      <w:r w:rsidRPr="008A375B">
        <w:rPr>
          <w:rFonts w:ascii="Tahoma" w:hAnsi="Tahoma" w:cs="Tahoma"/>
          <w:sz w:val="24"/>
          <w:szCs w:val="24"/>
        </w:rPr>
        <w:t>and the Greensborough and District Honour Board at the Greensborough RSL.</w:t>
      </w:r>
    </w:p>
    <w:p w:rsidR="00497E54" w:rsidRDefault="00497E54"/>
    <w:p w:rsidR="00497E54" w:rsidRDefault="00497E54"/>
    <w:p w:rsidR="00497E54" w:rsidRDefault="00497E54"/>
    <w:p w:rsidR="00497E54" w:rsidRDefault="00497E54">
      <w:bookmarkStart w:id="0" w:name="_GoBack"/>
      <w:bookmarkEnd w:id="0"/>
      <w:r>
        <w:rPr>
          <w:noProof/>
        </w:rPr>
        <w:drawing>
          <wp:inline distT="0" distB="0" distL="0" distR="0">
            <wp:extent cx="2933700" cy="200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E54" w:rsidSect="00EC1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C3" w:rsidRDefault="00A54CC3" w:rsidP="006F285F">
      <w:pPr>
        <w:spacing w:after="0" w:line="240" w:lineRule="auto"/>
      </w:pPr>
      <w:r>
        <w:separator/>
      </w:r>
    </w:p>
  </w:endnote>
  <w:endnote w:type="continuationSeparator" w:id="0">
    <w:p w:rsidR="00A54CC3" w:rsidRDefault="00A54CC3" w:rsidP="006F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5F" w:rsidRDefault="006F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5F" w:rsidRDefault="006F285F" w:rsidP="006F285F">
    <w:pPr>
      <w:pStyle w:val="Footer"/>
      <w:jc w:val="center"/>
    </w:pPr>
    <w:r>
      <w:t>Greensborough Historical Society   World War I Project   2015-2017</w:t>
    </w:r>
  </w:p>
  <w:p w:rsidR="006F285F" w:rsidRDefault="006F285F">
    <w:pPr>
      <w:pStyle w:val="Footer"/>
    </w:pPr>
  </w:p>
  <w:p w:rsidR="006F285F" w:rsidRDefault="006F2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5F" w:rsidRDefault="006F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C3" w:rsidRDefault="00A54CC3" w:rsidP="006F285F">
      <w:pPr>
        <w:spacing w:after="0" w:line="240" w:lineRule="auto"/>
      </w:pPr>
      <w:r>
        <w:separator/>
      </w:r>
    </w:p>
  </w:footnote>
  <w:footnote w:type="continuationSeparator" w:id="0">
    <w:p w:rsidR="00A54CC3" w:rsidRDefault="00A54CC3" w:rsidP="006F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5F" w:rsidRDefault="006F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5F" w:rsidRDefault="006F2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5F" w:rsidRDefault="006F2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E9"/>
    <w:rsid w:val="00497E54"/>
    <w:rsid w:val="00577665"/>
    <w:rsid w:val="006F285F"/>
    <w:rsid w:val="008D6EF8"/>
    <w:rsid w:val="009C6AE9"/>
    <w:rsid w:val="00A54CC3"/>
    <w:rsid w:val="00B24327"/>
    <w:rsid w:val="00CD0648"/>
    <w:rsid w:val="00D63D91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93A"/>
  <w15:docId w15:val="{16545C57-49A9-4E5D-BE6A-94794D75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5F"/>
  </w:style>
  <w:style w:type="paragraph" w:styleId="Footer">
    <w:name w:val="footer"/>
    <w:basedOn w:val="Normal"/>
    <w:link w:val="FooterChar"/>
    <w:uiPriority w:val="99"/>
    <w:unhideWhenUsed/>
    <w:rsid w:val="006F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2015-11-04T10:24:00Z</dcterms:created>
  <dcterms:modified xsi:type="dcterms:W3CDTF">2017-07-06T09:30:00Z</dcterms:modified>
</cp:coreProperties>
</file>