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93" w:rsidRPr="001820E0" w:rsidRDefault="00CE3F93" w:rsidP="00CE3F93">
      <w:pPr>
        <w:rPr>
          <w:rFonts w:ascii="Tahoma" w:hAnsi="Tahoma" w:cs="Tahoma"/>
          <w:sz w:val="36"/>
          <w:szCs w:val="36"/>
        </w:rPr>
      </w:pPr>
      <w:r w:rsidRPr="001820E0">
        <w:rPr>
          <w:rFonts w:ascii="Tahoma" w:hAnsi="Tahoma" w:cs="Tahoma"/>
          <w:sz w:val="36"/>
          <w:szCs w:val="36"/>
        </w:rPr>
        <w:t xml:space="preserve">Charles Henry Southern </w:t>
      </w:r>
    </w:p>
    <w:p w:rsidR="00CE3F93" w:rsidRPr="008A375B" w:rsidRDefault="00CE3F93" w:rsidP="00CE3F93">
      <w:pPr>
        <w:rPr>
          <w:rFonts w:ascii="Tahoma" w:hAnsi="Tahoma" w:cs="Tahoma"/>
          <w:sz w:val="24"/>
          <w:szCs w:val="24"/>
        </w:rPr>
      </w:pPr>
      <w:bookmarkStart w:id="0" w:name="_Hlk489267722"/>
      <w:bookmarkEnd w:id="0"/>
      <w:r w:rsidRPr="008A375B">
        <w:rPr>
          <w:rFonts w:ascii="Tahoma" w:hAnsi="Tahoma" w:cs="Tahoma"/>
          <w:sz w:val="24"/>
          <w:szCs w:val="24"/>
        </w:rPr>
        <w:t>Service No. 1934</w:t>
      </w:r>
      <w:r>
        <w:rPr>
          <w:rFonts w:ascii="Tahoma" w:hAnsi="Tahoma" w:cs="Tahoma"/>
          <w:sz w:val="24"/>
          <w:szCs w:val="24"/>
        </w:rPr>
        <w:t>A</w:t>
      </w:r>
    </w:p>
    <w:p w:rsidR="00CE3F93" w:rsidRPr="008A375B" w:rsidRDefault="00CE3F93" w:rsidP="00CE3F9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Private </w:t>
      </w:r>
    </w:p>
    <w:p w:rsidR="00CE3F93" w:rsidRPr="008A375B" w:rsidRDefault="00CE3F93" w:rsidP="00CE3F9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 w:rsidRPr="008A375B">
        <w:rPr>
          <w:rFonts w:ascii="Tahoma" w:eastAsia="Times New Roman" w:hAnsi="Tahoma" w:cs="Tahoma"/>
          <w:sz w:val="24"/>
          <w:szCs w:val="24"/>
        </w:rPr>
        <w:t>3</w:t>
      </w:r>
      <w:r w:rsidRPr="008A375B">
        <w:rPr>
          <w:rFonts w:ascii="Tahoma" w:eastAsia="Times New Roman" w:hAnsi="Tahoma" w:cs="Tahoma"/>
          <w:sz w:val="24"/>
          <w:szCs w:val="24"/>
          <w:vertAlign w:val="superscript"/>
        </w:rPr>
        <w:t>rd</w:t>
      </w:r>
      <w:r w:rsidRPr="008A375B">
        <w:rPr>
          <w:rFonts w:ascii="Tahoma" w:eastAsia="Times New Roman" w:hAnsi="Tahoma" w:cs="Tahoma"/>
          <w:sz w:val="24"/>
          <w:szCs w:val="24"/>
        </w:rPr>
        <w:t xml:space="preserve"> Pioneers and 1</w:t>
      </w:r>
      <w:r w:rsidRPr="008A375B">
        <w:rPr>
          <w:rFonts w:ascii="Tahoma" w:eastAsia="Times New Roman" w:hAnsi="Tahoma" w:cs="Tahoma"/>
          <w:sz w:val="24"/>
          <w:szCs w:val="24"/>
          <w:vertAlign w:val="superscript"/>
        </w:rPr>
        <w:t>st</w:t>
      </w:r>
      <w:r w:rsidRPr="008A375B">
        <w:rPr>
          <w:rFonts w:ascii="Tahoma" w:eastAsia="Times New Roman" w:hAnsi="Tahoma" w:cs="Tahoma"/>
          <w:sz w:val="24"/>
          <w:szCs w:val="24"/>
        </w:rPr>
        <w:t xml:space="preserve"> Machine Gun Battalion</w:t>
      </w:r>
    </w:p>
    <w:p w:rsidR="00CE3F93" w:rsidRPr="008A375B" w:rsidRDefault="00CE3F93" w:rsidP="00CE3F9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Charles Henry Southern</w:t>
      </w:r>
      <w:r>
        <w:rPr>
          <w:rFonts w:ascii="Tahoma" w:hAnsi="Tahoma" w:cs="Tahoma"/>
          <w:sz w:val="24"/>
          <w:szCs w:val="24"/>
        </w:rPr>
        <w:t xml:space="preserve"> </w:t>
      </w:r>
      <w:r w:rsidRPr="008A375B">
        <w:rPr>
          <w:rFonts w:ascii="Tahoma" w:hAnsi="Tahoma" w:cs="Tahoma"/>
          <w:sz w:val="24"/>
          <w:szCs w:val="24"/>
        </w:rPr>
        <w:t>was born in</w:t>
      </w:r>
      <w:r>
        <w:rPr>
          <w:rFonts w:ascii="Tahoma" w:hAnsi="Tahoma" w:cs="Tahoma"/>
          <w:sz w:val="24"/>
          <w:szCs w:val="24"/>
        </w:rPr>
        <w:t xml:space="preserve"> Brunswick</w:t>
      </w:r>
      <w:r w:rsidRPr="008A375B">
        <w:rPr>
          <w:rFonts w:ascii="Tahoma" w:hAnsi="Tahoma" w:cs="Tahoma"/>
          <w:sz w:val="24"/>
          <w:szCs w:val="24"/>
        </w:rPr>
        <w:t xml:space="preserve"> in 1892, the son of </w:t>
      </w:r>
      <w:r>
        <w:rPr>
          <w:rFonts w:ascii="Tahoma" w:hAnsi="Tahoma" w:cs="Tahoma"/>
          <w:sz w:val="24"/>
          <w:szCs w:val="24"/>
        </w:rPr>
        <w:t>John Henry (Jack) Southern</w:t>
      </w:r>
      <w:r w:rsidRPr="008A375B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Ellen Matheson</w:t>
      </w:r>
      <w:r w:rsidRPr="008A375B">
        <w:rPr>
          <w:rFonts w:ascii="Tahoma" w:hAnsi="Tahoma" w:cs="Tahoma"/>
          <w:sz w:val="24"/>
          <w:szCs w:val="24"/>
        </w:rPr>
        <w:t xml:space="preserve">. At the time of his enlistment </w:t>
      </w:r>
      <w:r>
        <w:rPr>
          <w:rFonts w:ascii="Tahoma" w:hAnsi="Tahoma" w:cs="Tahoma"/>
          <w:sz w:val="24"/>
          <w:szCs w:val="24"/>
        </w:rPr>
        <w:t xml:space="preserve">he and his wife Evelyn Agnes </w:t>
      </w:r>
      <w:proofErr w:type="spellStart"/>
      <w:r>
        <w:rPr>
          <w:rFonts w:ascii="Tahoma" w:hAnsi="Tahoma" w:cs="Tahoma"/>
          <w:sz w:val="24"/>
          <w:szCs w:val="24"/>
        </w:rPr>
        <w:t>Culph</w:t>
      </w:r>
      <w:proofErr w:type="spellEnd"/>
      <w:r>
        <w:rPr>
          <w:rFonts w:ascii="Tahoma" w:hAnsi="Tahoma" w:cs="Tahoma"/>
          <w:sz w:val="24"/>
          <w:szCs w:val="24"/>
        </w:rPr>
        <w:t xml:space="preserve"> (also his next of kin)</w:t>
      </w:r>
      <w:r w:rsidR="00855F84">
        <w:rPr>
          <w:rFonts w:ascii="Tahoma" w:hAnsi="Tahoma" w:cs="Tahoma"/>
          <w:sz w:val="24"/>
          <w:szCs w:val="24"/>
        </w:rPr>
        <w:t xml:space="preserve"> were</w:t>
      </w:r>
      <w:r w:rsidRPr="008A375B">
        <w:rPr>
          <w:rFonts w:ascii="Tahoma" w:hAnsi="Tahoma" w:cs="Tahoma"/>
          <w:sz w:val="24"/>
          <w:szCs w:val="24"/>
        </w:rPr>
        <w:t xml:space="preserve"> living at </w:t>
      </w:r>
      <w:r>
        <w:rPr>
          <w:rFonts w:ascii="Tahoma" w:hAnsi="Tahoma" w:cs="Tahoma"/>
          <w:sz w:val="24"/>
          <w:szCs w:val="24"/>
        </w:rPr>
        <w:t>Greensborough.</w:t>
      </w:r>
      <w:r w:rsidRPr="008A375B">
        <w:rPr>
          <w:rFonts w:ascii="Tahoma" w:hAnsi="Tahoma" w:cs="Tahoma"/>
          <w:sz w:val="24"/>
          <w:szCs w:val="24"/>
        </w:rPr>
        <w:t xml:space="preserve"> He was </w:t>
      </w:r>
      <w:r>
        <w:rPr>
          <w:rFonts w:ascii="Tahoma" w:hAnsi="Tahoma" w:cs="Tahoma"/>
          <w:sz w:val="24"/>
          <w:szCs w:val="24"/>
        </w:rPr>
        <w:t xml:space="preserve">23 </w:t>
      </w:r>
      <w:r w:rsidRPr="008A375B">
        <w:rPr>
          <w:rFonts w:ascii="Tahoma" w:hAnsi="Tahoma" w:cs="Tahoma"/>
          <w:sz w:val="24"/>
          <w:szCs w:val="24"/>
        </w:rPr>
        <w:t xml:space="preserve">years old and working as a </w:t>
      </w:r>
      <w:r>
        <w:rPr>
          <w:rFonts w:ascii="Tahoma" w:hAnsi="Tahoma" w:cs="Tahoma"/>
          <w:sz w:val="24"/>
          <w:szCs w:val="24"/>
        </w:rPr>
        <w:t>Metropolitan Fireman</w:t>
      </w:r>
      <w:r w:rsidRPr="008A375B">
        <w:rPr>
          <w:rFonts w:ascii="Tahoma" w:hAnsi="Tahoma" w:cs="Tahoma"/>
          <w:sz w:val="24"/>
          <w:szCs w:val="24"/>
        </w:rPr>
        <w:t xml:space="preserve"> when he enlisted on</w:t>
      </w:r>
      <w:r>
        <w:rPr>
          <w:rFonts w:ascii="Tahoma" w:hAnsi="Tahoma" w:cs="Tahoma"/>
          <w:sz w:val="24"/>
          <w:szCs w:val="24"/>
        </w:rPr>
        <w:t xml:space="preserve"> 16</w:t>
      </w:r>
      <w:r w:rsidRPr="000973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1915</w:t>
      </w:r>
      <w:r w:rsidRPr="008A375B">
        <w:rPr>
          <w:rFonts w:ascii="Tahoma" w:hAnsi="Tahoma" w:cs="Tahoma"/>
          <w:sz w:val="24"/>
          <w:szCs w:val="24"/>
        </w:rPr>
        <w:t xml:space="preserve">. </w:t>
      </w:r>
    </w:p>
    <w:p w:rsidR="00855F84" w:rsidRDefault="00855F84" w:rsidP="00CE3F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143510</wp:posOffset>
            </wp:positionV>
            <wp:extent cx="1981200" cy="1258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2 HMAT Thermistocle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F93" w:rsidRPr="008A375B" w:rsidRDefault="00CE3F93" w:rsidP="00CE3F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embarked </w:t>
      </w:r>
      <w:r w:rsidRPr="008A375B">
        <w:rPr>
          <w:rFonts w:ascii="Tahoma" w:hAnsi="Tahoma" w:cs="Tahoma"/>
          <w:sz w:val="24"/>
          <w:szCs w:val="24"/>
        </w:rPr>
        <w:t>on HMAT Themistocles</w:t>
      </w:r>
      <w:r>
        <w:rPr>
          <w:rFonts w:ascii="Tahoma" w:hAnsi="Tahoma" w:cs="Tahoma"/>
          <w:sz w:val="24"/>
          <w:szCs w:val="24"/>
        </w:rPr>
        <w:t xml:space="preserve"> A32</w:t>
      </w:r>
      <w:r w:rsidRPr="008A375B">
        <w:rPr>
          <w:rFonts w:ascii="Tahoma" w:hAnsi="Tahoma" w:cs="Tahoma"/>
          <w:sz w:val="24"/>
          <w:szCs w:val="24"/>
        </w:rPr>
        <w:t xml:space="preserve"> and landed in </w:t>
      </w:r>
      <w:r>
        <w:rPr>
          <w:rFonts w:ascii="Tahoma" w:hAnsi="Tahoma" w:cs="Tahoma"/>
          <w:sz w:val="24"/>
          <w:szCs w:val="24"/>
        </w:rPr>
        <w:t xml:space="preserve">England. </w:t>
      </w:r>
      <w:r w:rsidRPr="008A375B">
        <w:rPr>
          <w:rFonts w:ascii="Tahoma" w:hAnsi="Tahoma" w:cs="Tahoma"/>
          <w:sz w:val="24"/>
          <w:szCs w:val="24"/>
        </w:rPr>
        <w:t>He was taken on strength on</w:t>
      </w:r>
      <w:r>
        <w:rPr>
          <w:rFonts w:ascii="Tahoma" w:hAnsi="Tahoma" w:cs="Tahoma"/>
          <w:sz w:val="24"/>
          <w:szCs w:val="24"/>
        </w:rPr>
        <w:t xml:space="preserve"> 16</w:t>
      </w:r>
      <w:r w:rsidRPr="000973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 1916</w:t>
      </w:r>
      <w:r w:rsidRPr="008A375B">
        <w:rPr>
          <w:rFonts w:ascii="Tahoma" w:hAnsi="Tahoma" w:cs="Tahoma"/>
          <w:sz w:val="24"/>
          <w:szCs w:val="24"/>
        </w:rPr>
        <w:t xml:space="preserve"> and saw active service in</w:t>
      </w:r>
      <w:r>
        <w:rPr>
          <w:rFonts w:ascii="Tahoma" w:hAnsi="Tahoma" w:cs="Tahoma"/>
          <w:sz w:val="24"/>
          <w:szCs w:val="24"/>
        </w:rPr>
        <w:t xml:space="preserve"> France and Belgium.</w:t>
      </w:r>
    </w:p>
    <w:p w:rsidR="00CE3F93" w:rsidRDefault="00CE3F93" w:rsidP="00CE3F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18</w:t>
      </w:r>
      <w:r w:rsidRPr="000973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1917, Charles was admitted to hospital in France, suffering with influenza. By April he w</w:t>
      </w:r>
      <w:r w:rsidR="00392FC2">
        <w:rPr>
          <w:rFonts w:ascii="Tahoma" w:hAnsi="Tahoma" w:cs="Tahoma"/>
          <w:sz w:val="24"/>
          <w:szCs w:val="24"/>
        </w:rPr>
        <w:t>as diagnosed with trench foot a</w:t>
      </w:r>
      <w:r>
        <w:rPr>
          <w:rFonts w:ascii="Tahoma" w:hAnsi="Tahoma" w:cs="Tahoma"/>
          <w:sz w:val="24"/>
          <w:szCs w:val="24"/>
        </w:rPr>
        <w:t xml:space="preserve">nd transferred to England. Once recuperated, he was given a </w:t>
      </w:r>
      <w:proofErr w:type="gramStart"/>
      <w:r>
        <w:rPr>
          <w:rFonts w:ascii="Tahoma" w:hAnsi="Tahoma" w:cs="Tahoma"/>
          <w:sz w:val="24"/>
          <w:szCs w:val="24"/>
        </w:rPr>
        <w:t>two week</w:t>
      </w:r>
      <w:proofErr w:type="gramEnd"/>
      <w:r>
        <w:rPr>
          <w:rFonts w:ascii="Tahoma" w:hAnsi="Tahoma" w:cs="Tahoma"/>
          <w:sz w:val="24"/>
          <w:szCs w:val="24"/>
        </w:rPr>
        <w:t xml:space="preserve"> furlough to report to </w:t>
      </w:r>
      <w:proofErr w:type="spellStart"/>
      <w:r>
        <w:rPr>
          <w:rFonts w:ascii="Tahoma" w:hAnsi="Tahoma" w:cs="Tahoma"/>
          <w:sz w:val="24"/>
          <w:szCs w:val="24"/>
        </w:rPr>
        <w:t>Hurdcott</w:t>
      </w:r>
      <w:proofErr w:type="spellEnd"/>
      <w:r w:rsidR="00702C67">
        <w:rPr>
          <w:rFonts w:ascii="Tahoma" w:hAnsi="Tahoma" w:cs="Tahoma"/>
          <w:sz w:val="24"/>
          <w:szCs w:val="24"/>
        </w:rPr>
        <w:t xml:space="preserve"> (an AIF Clearing Hospital)</w:t>
      </w:r>
      <w:r>
        <w:rPr>
          <w:rFonts w:ascii="Tahoma" w:hAnsi="Tahoma" w:cs="Tahoma"/>
          <w:sz w:val="24"/>
          <w:szCs w:val="24"/>
        </w:rPr>
        <w:t xml:space="preserve"> at the end of May. In August 1917 Charles was sent to the Overseas Training Battalion at Perham Downs in the Salisbury Plain.</w:t>
      </w:r>
    </w:p>
    <w:p w:rsidR="00CE3F93" w:rsidRPr="008A375B" w:rsidRDefault="00CE3F93" w:rsidP="00CE3F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returned to France and taken on strength in March 1918, transferred to the 1</w:t>
      </w:r>
      <w:r w:rsidRPr="00594BF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Machine Gun Battalion on 9</w:t>
      </w:r>
      <w:r w:rsidRPr="00594BF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April. In June Charles was again admitted to hospital in France, suffering influenza. He rejoined the 1</w:t>
      </w:r>
      <w:r w:rsidRPr="00594BFA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Machine Gun Battalion on 12</w:t>
      </w:r>
      <w:r w:rsidRPr="00594BF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1918.</w:t>
      </w:r>
    </w:p>
    <w:p w:rsidR="00CE3F93" w:rsidRPr="008A375B" w:rsidRDefault="00C437CB" w:rsidP="00CE3F93">
      <w:pPr>
        <w:rPr>
          <w:rFonts w:ascii="Tahoma" w:hAnsi="Tahoma" w:cs="Tahoma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70485</wp:posOffset>
            </wp:positionV>
            <wp:extent cx="2762250" cy="1891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CE3F93">
        <w:rPr>
          <w:rFonts w:ascii="Tahoma" w:hAnsi="Tahoma" w:cs="Tahoma"/>
          <w:sz w:val="24"/>
          <w:szCs w:val="24"/>
        </w:rPr>
        <w:t xml:space="preserve">Charles Henry Southern received a shell wound (fractured skull) and </w:t>
      </w:r>
      <w:r w:rsidR="00CE3F93" w:rsidRPr="008A375B">
        <w:rPr>
          <w:rFonts w:ascii="Tahoma" w:hAnsi="Tahoma" w:cs="Tahoma"/>
          <w:sz w:val="24"/>
          <w:szCs w:val="24"/>
        </w:rPr>
        <w:t>died of</w:t>
      </w:r>
      <w:r w:rsidR="00CE3F93">
        <w:rPr>
          <w:rFonts w:ascii="Tahoma" w:hAnsi="Tahoma" w:cs="Tahoma"/>
          <w:sz w:val="24"/>
          <w:szCs w:val="24"/>
        </w:rPr>
        <w:t xml:space="preserve"> his</w:t>
      </w:r>
      <w:r w:rsidR="00CE3F93" w:rsidRPr="008A375B">
        <w:rPr>
          <w:rFonts w:ascii="Tahoma" w:hAnsi="Tahoma" w:cs="Tahoma"/>
          <w:sz w:val="24"/>
          <w:szCs w:val="24"/>
        </w:rPr>
        <w:t xml:space="preserve"> wounds 18</w:t>
      </w:r>
      <w:r w:rsidR="00CE3F93" w:rsidRPr="008A375B">
        <w:rPr>
          <w:rFonts w:ascii="Tahoma" w:hAnsi="Tahoma" w:cs="Tahoma"/>
          <w:sz w:val="24"/>
          <w:szCs w:val="24"/>
          <w:vertAlign w:val="superscript"/>
        </w:rPr>
        <w:t>th</w:t>
      </w:r>
      <w:r w:rsidR="00CE3F93" w:rsidRPr="008A375B">
        <w:rPr>
          <w:rFonts w:ascii="Tahoma" w:hAnsi="Tahoma" w:cs="Tahoma"/>
          <w:sz w:val="24"/>
          <w:szCs w:val="24"/>
        </w:rPr>
        <w:t xml:space="preserve"> September 1918 </w:t>
      </w:r>
      <w:r w:rsidR="00CE3F93">
        <w:rPr>
          <w:rFonts w:ascii="Tahoma" w:hAnsi="Tahoma" w:cs="Tahoma"/>
          <w:sz w:val="24"/>
          <w:szCs w:val="24"/>
        </w:rPr>
        <w:t>in France</w:t>
      </w:r>
      <w:r w:rsidR="00CE3F93" w:rsidRPr="008A375B">
        <w:rPr>
          <w:rFonts w:ascii="Tahoma" w:hAnsi="Tahoma" w:cs="Tahoma"/>
          <w:sz w:val="24"/>
          <w:szCs w:val="24"/>
        </w:rPr>
        <w:t>. He is buried</w:t>
      </w:r>
      <w:r w:rsidR="00CE3F93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CE3F93">
        <w:rPr>
          <w:rFonts w:ascii="Tahoma" w:hAnsi="Tahoma" w:cs="Tahoma"/>
          <w:sz w:val="24"/>
          <w:szCs w:val="24"/>
        </w:rPr>
        <w:t>Doingt</w:t>
      </w:r>
      <w:proofErr w:type="spellEnd"/>
      <w:r w:rsidR="00CE3F93">
        <w:rPr>
          <w:rFonts w:ascii="Tahoma" w:hAnsi="Tahoma" w:cs="Tahoma"/>
          <w:sz w:val="24"/>
          <w:szCs w:val="24"/>
        </w:rPr>
        <w:t xml:space="preserve"> Communal Cemetery Extension France.</w:t>
      </w:r>
    </w:p>
    <w:p w:rsidR="00CE3F93" w:rsidRPr="008A375B" w:rsidRDefault="00CE3F93" w:rsidP="00CE3F93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He was awarded the British War Medal</w:t>
      </w:r>
      <w:r>
        <w:rPr>
          <w:rFonts w:ascii="Tahoma" w:hAnsi="Tahoma" w:cs="Tahoma"/>
          <w:sz w:val="24"/>
          <w:szCs w:val="24"/>
        </w:rPr>
        <w:t>,</w:t>
      </w:r>
      <w:r w:rsidRPr="008A375B">
        <w:rPr>
          <w:rFonts w:ascii="Tahoma" w:hAnsi="Tahoma" w:cs="Tahoma"/>
          <w:sz w:val="24"/>
          <w:szCs w:val="24"/>
        </w:rPr>
        <w:t xml:space="preserve"> Victory Medal</w:t>
      </w:r>
      <w:r>
        <w:rPr>
          <w:rFonts w:ascii="Tahoma" w:hAnsi="Tahoma" w:cs="Tahoma"/>
          <w:sz w:val="24"/>
          <w:szCs w:val="24"/>
        </w:rPr>
        <w:t>, Memorial Plaque and Scroll</w:t>
      </w:r>
      <w:r w:rsidRPr="008A375B">
        <w:rPr>
          <w:rFonts w:ascii="Tahoma" w:hAnsi="Tahoma" w:cs="Tahoma"/>
          <w:sz w:val="24"/>
          <w:szCs w:val="24"/>
        </w:rPr>
        <w:t>.</w:t>
      </w:r>
    </w:p>
    <w:p w:rsidR="000F6599" w:rsidRDefault="009A4A80" w:rsidP="00C437CB">
      <w:pPr>
        <w:jc w:val="center"/>
      </w:pPr>
    </w:p>
    <w:sectPr w:rsidR="000F6599" w:rsidSect="00EC1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80" w:rsidRDefault="009A4A80" w:rsidP="001820E0">
      <w:pPr>
        <w:spacing w:after="0" w:line="240" w:lineRule="auto"/>
      </w:pPr>
      <w:r>
        <w:separator/>
      </w:r>
    </w:p>
  </w:endnote>
  <w:endnote w:type="continuationSeparator" w:id="0">
    <w:p w:rsidR="009A4A80" w:rsidRDefault="009A4A80" w:rsidP="0018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E0" w:rsidRDefault="00182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E0" w:rsidRDefault="001820E0" w:rsidP="001820E0">
    <w:pPr>
      <w:pStyle w:val="Footer"/>
      <w:jc w:val="center"/>
    </w:pPr>
    <w:r>
      <w:t>Greensborough Historical Society   World War I Project   2015-2017</w:t>
    </w:r>
  </w:p>
  <w:p w:rsidR="001820E0" w:rsidRDefault="001820E0">
    <w:pPr>
      <w:pStyle w:val="Footer"/>
    </w:pPr>
  </w:p>
  <w:p w:rsidR="001820E0" w:rsidRDefault="00182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E0" w:rsidRDefault="00182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80" w:rsidRDefault="009A4A80" w:rsidP="001820E0">
      <w:pPr>
        <w:spacing w:after="0" w:line="240" w:lineRule="auto"/>
      </w:pPr>
      <w:r>
        <w:separator/>
      </w:r>
    </w:p>
  </w:footnote>
  <w:footnote w:type="continuationSeparator" w:id="0">
    <w:p w:rsidR="009A4A80" w:rsidRDefault="009A4A80" w:rsidP="0018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E0" w:rsidRDefault="00182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E0" w:rsidRDefault="00182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E0" w:rsidRDefault="00182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F93"/>
    <w:rsid w:val="001820E0"/>
    <w:rsid w:val="00392FC2"/>
    <w:rsid w:val="00435185"/>
    <w:rsid w:val="00577665"/>
    <w:rsid w:val="006A7571"/>
    <w:rsid w:val="00702C67"/>
    <w:rsid w:val="00855F84"/>
    <w:rsid w:val="009A4A80"/>
    <w:rsid w:val="00B24327"/>
    <w:rsid w:val="00C437CB"/>
    <w:rsid w:val="00CE3F93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53CD"/>
  <w15:docId w15:val="{83B4F461-A05C-48BC-9FD2-37CB3B4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E0"/>
  </w:style>
  <w:style w:type="paragraph" w:styleId="Footer">
    <w:name w:val="footer"/>
    <w:basedOn w:val="Normal"/>
    <w:link w:val="FooterChar"/>
    <w:uiPriority w:val="99"/>
    <w:unhideWhenUsed/>
    <w:rsid w:val="00182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2015-11-04T10:26:00Z</dcterms:created>
  <dcterms:modified xsi:type="dcterms:W3CDTF">2017-07-31T02:33:00Z</dcterms:modified>
</cp:coreProperties>
</file>