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2BC1" w14:textId="77777777" w:rsidR="00822D44" w:rsidRPr="00A24ADB" w:rsidRDefault="00CA080B" w:rsidP="004214A8">
      <w:pPr>
        <w:rPr>
          <w:rFonts w:ascii="Tahoma" w:hAnsi="Tahoma" w:cs="Tahoma"/>
          <w:sz w:val="36"/>
          <w:szCs w:val="36"/>
        </w:rPr>
      </w:pPr>
      <w:r w:rsidRPr="00A24ADB">
        <w:rPr>
          <w:rFonts w:ascii="Tahoma" w:hAnsi="Tahoma" w:cs="Tahoma"/>
          <w:sz w:val="36"/>
          <w:szCs w:val="36"/>
        </w:rPr>
        <w:t xml:space="preserve">Charles Henry </w:t>
      </w:r>
      <w:proofErr w:type="spellStart"/>
      <w:r w:rsidRPr="00A24ADB">
        <w:rPr>
          <w:rFonts w:ascii="Tahoma" w:hAnsi="Tahoma" w:cs="Tahoma"/>
          <w:sz w:val="36"/>
          <w:szCs w:val="36"/>
        </w:rPr>
        <w:t>Swanwick</w:t>
      </w:r>
      <w:proofErr w:type="spellEnd"/>
    </w:p>
    <w:p w14:paraId="5F8C6853" w14:textId="77777777" w:rsidR="0023776B" w:rsidRPr="00A24ADB" w:rsidRDefault="00682AE9" w:rsidP="004214A8">
      <w:pPr>
        <w:rPr>
          <w:rFonts w:ascii="Tahoma" w:hAnsi="Tahoma" w:cs="Tahoma"/>
          <w:sz w:val="24"/>
          <w:szCs w:val="24"/>
        </w:rPr>
      </w:pPr>
      <w:r w:rsidRPr="00A24ADB">
        <w:rPr>
          <w:rFonts w:ascii="Tahoma" w:hAnsi="Tahoma" w:cs="Tahoma"/>
          <w:sz w:val="24"/>
          <w:szCs w:val="24"/>
        </w:rPr>
        <w:t>Service</w:t>
      </w:r>
      <w:r w:rsidR="004214A8" w:rsidRPr="00A24ADB">
        <w:rPr>
          <w:rFonts w:ascii="Tahoma" w:hAnsi="Tahoma" w:cs="Tahoma"/>
          <w:sz w:val="24"/>
          <w:szCs w:val="24"/>
        </w:rPr>
        <w:t xml:space="preserve"> No. </w:t>
      </w:r>
      <w:r w:rsidR="00CA080B" w:rsidRPr="00A24ADB">
        <w:rPr>
          <w:rFonts w:ascii="Tahoma" w:hAnsi="Tahoma" w:cs="Tahoma"/>
          <w:sz w:val="24"/>
          <w:szCs w:val="24"/>
        </w:rPr>
        <w:t>1819</w:t>
      </w:r>
      <w:r w:rsidR="005D5DA1" w:rsidRPr="00A24ADB">
        <w:rPr>
          <w:rFonts w:ascii="Tahoma" w:hAnsi="Tahoma" w:cs="Tahoma"/>
          <w:sz w:val="24"/>
          <w:szCs w:val="24"/>
        </w:rPr>
        <w:tab/>
      </w:r>
    </w:p>
    <w:p w14:paraId="288B107F" w14:textId="77777777" w:rsidR="004214A8" w:rsidRPr="00A24ADB" w:rsidRDefault="00C52BAE" w:rsidP="004214A8">
      <w:pPr>
        <w:rPr>
          <w:rFonts w:ascii="Tahoma" w:hAnsi="Tahoma" w:cs="Tahoma"/>
          <w:sz w:val="24"/>
          <w:szCs w:val="24"/>
        </w:rPr>
      </w:pPr>
      <w:r w:rsidRPr="00A24ADB">
        <w:rPr>
          <w:rFonts w:ascii="Tahoma" w:hAnsi="Tahoma" w:cs="Tahoma"/>
          <w:sz w:val="24"/>
          <w:szCs w:val="24"/>
        </w:rPr>
        <w:t>Rank</w:t>
      </w:r>
      <w:r w:rsidR="00A56D8F" w:rsidRPr="00A24ADB">
        <w:rPr>
          <w:rFonts w:ascii="Tahoma" w:hAnsi="Tahoma" w:cs="Tahoma"/>
          <w:sz w:val="24"/>
          <w:szCs w:val="24"/>
        </w:rPr>
        <w:t>: Private</w:t>
      </w:r>
    </w:p>
    <w:p w14:paraId="7A049187" w14:textId="77777777" w:rsidR="004214A8" w:rsidRPr="00A24ADB" w:rsidRDefault="004214A8" w:rsidP="004214A8">
      <w:pPr>
        <w:rPr>
          <w:rFonts w:ascii="Tahoma" w:hAnsi="Tahoma" w:cs="Tahoma"/>
          <w:sz w:val="24"/>
          <w:szCs w:val="24"/>
        </w:rPr>
      </w:pPr>
      <w:r w:rsidRPr="00A24ADB">
        <w:rPr>
          <w:rFonts w:ascii="Tahoma" w:hAnsi="Tahoma" w:cs="Tahoma"/>
          <w:sz w:val="24"/>
          <w:szCs w:val="24"/>
        </w:rPr>
        <w:t xml:space="preserve">Unit: </w:t>
      </w:r>
      <w:r w:rsidR="00211B32" w:rsidRPr="00A24ADB">
        <w:rPr>
          <w:rFonts w:ascii="Tahoma" w:hAnsi="Tahoma" w:cs="Tahoma"/>
          <w:sz w:val="24"/>
          <w:szCs w:val="24"/>
        </w:rPr>
        <w:t>Not assigned</w:t>
      </w:r>
      <w:r w:rsidR="00CA3513" w:rsidRPr="00A24ADB">
        <w:rPr>
          <w:rFonts w:ascii="Tahoma" w:hAnsi="Tahoma" w:cs="Tahoma"/>
          <w:sz w:val="24"/>
          <w:szCs w:val="24"/>
        </w:rPr>
        <w:t xml:space="preserve"> </w:t>
      </w:r>
      <w:r w:rsidR="00A27F17" w:rsidRPr="00A24ADB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A24ADB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C4FED7E" w14:textId="77777777" w:rsidR="004214A8" w:rsidRPr="00A24ADB" w:rsidRDefault="00297A8A" w:rsidP="004214A8">
      <w:pPr>
        <w:rPr>
          <w:rFonts w:ascii="Tahoma" w:hAnsi="Tahoma" w:cs="Tahoma"/>
          <w:sz w:val="24"/>
          <w:szCs w:val="24"/>
        </w:rPr>
      </w:pPr>
      <w:r w:rsidRPr="00A24ADB">
        <w:rPr>
          <w:rFonts w:ascii="Tahoma" w:hAnsi="Tahoma" w:cs="Tahoma"/>
          <w:sz w:val="24"/>
          <w:szCs w:val="24"/>
        </w:rPr>
        <w:t>Charles</w:t>
      </w:r>
      <w:r w:rsidR="00211B32" w:rsidRPr="00A24ADB">
        <w:rPr>
          <w:rFonts w:ascii="Tahoma" w:hAnsi="Tahoma" w:cs="Tahoma"/>
          <w:sz w:val="24"/>
          <w:szCs w:val="24"/>
        </w:rPr>
        <w:t xml:space="preserve"> </w:t>
      </w:r>
      <w:r w:rsidR="004214A8" w:rsidRPr="00A24ADB">
        <w:rPr>
          <w:rFonts w:ascii="Tahoma" w:hAnsi="Tahoma" w:cs="Tahoma"/>
          <w:sz w:val="24"/>
          <w:szCs w:val="24"/>
        </w:rPr>
        <w:t>was born in</w:t>
      </w:r>
      <w:r w:rsidR="00B561B4" w:rsidRPr="00A24ADB">
        <w:rPr>
          <w:rFonts w:ascii="Tahoma" w:hAnsi="Tahoma" w:cs="Tahoma"/>
          <w:sz w:val="24"/>
          <w:szCs w:val="24"/>
        </w:rPr>
        <w:t xml:space="preserve"> </w:t>
      </w:r>
      <w:r w:rsidRPr="00A24ADB">
        <w:rPr>
          <w:rFonts w:ascii="Tahoma" w:hAnsi="Tahoma" w:cs="Tahoma"/>
          <w:sz w:val="24"/>
          <w:szCs w:val="24"/>
        </w:rPr>
        <w:t xml:space="preserve">Kilmore </w:t>
      </w:r>
      <w:r w:rsidR="00211B32" w:rsidRPr="00A24ADB">
        <w:rPr>
          <w:rFonts w:ascii="Tahoma" w:hAnsi="Tahoma" w:cs="Tahoma"/>
          <w:sz w:val="24"/>
          <w:szCs w:val="24"/>
        </w:rPr>
        <w:t>i</w:t>
      </w:r>
      <w:r w:rsidR="00A56D8F" w:rsidRPr="00A24ADB">
        <w:rPr>
          <w:rFonts w:ascii="Tahoma" w:hAnsi="Tahoma" w:cs="Tahoma"/>
          <w:sz w:val="24"/>
          <w:szCs w:val="24"/>
        </w:rPr>
        <w:t xml:space="preserve">n </w:t>
      </w:r>
      <w:r w:rsidRPr="00A24ADB">
        <w:rPr>
          <w:rFonts w:ascii="Tahoma" w:hAnsi="Tahoma" w:cs="Tahoma"/>
          <w:sz w:val="24"/>
          <w:szCs w:val="24"/>
        </w:rPr>
        <w:t>1895</w:t>
      </w:r>
      <w:r w:rsidR="002349CF" w:rsidRPr="00A24ADB">
        <w:rPr>
          <w:rFonts w:ascii="Tahoma" w:hAnsi="Tahoma" w:cs="Tahoma"/>
          <w:sz w:val="24"/>
          <w:szCs w:val="24"/>
        </w:rPr>
        <w:t xml:space="preserve">, his parents were </w:t>
      </w:r>
      <w:r w:rsidR="00DC06FA" w:rsidRPr="00A24ADB">
        <w:rPr>
          <w:rFonts w:ascii="Tahoma" w:hAnsi="Tahoma" w:cs="Tahoma"/>
          <w:sz w:val="24"/>
          <w:szCs w:val="24"/>
        </w:rPr>
        <w:t xml:space="preserve">William Henry </w:t>
      </w:r>
      <w:proofErr w:type="spellStart"/>
      <w:r w:rsidR="00DC06FA" w:rsidRPr="00A24ADB">
        <w:rPr>
          <w:rFonts w:ascii="Tahoma" w:hAnsi="Tahoma" w:cs="Tahoma"/>
          <w:sz w:val="24"/>
          <w:szCs w:val="24"/>
        </w:rPr>
        <w:t>Swanwick</w:t>
      </w:r>
      <w:proofErr w:type="spellEnd"/>
      <w:r w:rsidR="00DC06FA" w:rsidRPr="00A24ADB">
        <w:rPr>
          <w:rFonts w:ascii="Tahoma" w:hAnsi="Tahoma" w:cs="Tahoma"/>
          <w:sz w:val="24"/>
          <w:szCs w:val="24"/>
        </w:rPr>
        <w:t xml:space="preserve"> </w:t>
      </w:r>
      <w:r w:rsidR="002349CF" w:rsidRPr="00A24ADB">
        <w:rPr>
          <w:rFonts w:ascii="Tahoma" w:hAnsi="Tahoma" w:cs="Tahoma"/>
          <w:sz w:val="24"/>
          <w:szCs w:val="24"/>
        </w:rPr>
        <w:t xml:space="preserve">and </w:t>
      </w:r>
      <w:r w:rsidRPr="00A24ADB">
        <w:rPr>
          <w:rFonts w:ascii="Tahoma" w:hAnsi="Tahoma" w:cs="Tahoma"/>
          <w:sz w:val="24"/>
          <w:szCs w:val="24"/>
        </w:rPr>
        <w:t xml:space="preserve">Martha </w:t>
      </w:r>
      <w:proofErr w:type="spellStart"/>
      <w:r w:rsidRPr="00A24ADB">
        <w:rPr>
          <w:rFonts w:ascii="Tahoma" w:hAnsi="Tahoma" w:cs="Tahoma"/>
          <w:sz w:val="24"/>
          <w:szCs w:val="24"/>
        </w:rPr>
        <w:t>Wellard</w:t>
      </w:r>
      <w:proofErr w:type="spellEnd"/>
      <w:r w:rsidRPr="00A24ADB">
        <w:rPr>
          <w:rFonts w:ascii="Tahoma" w:hAnsi="Tahoma" w:cs="Tahoma"/>
          <w:sz w:val="24"/>
          <w:szCs w:val="24"/>
        </w:rPr>
        <w:t>. He</w:t>
      </w:r>
      <w:r w:rsidR="003C0D24" w:rsidRPr="00A24ADB">
        <w:rPr>
          <w:rFonts w:ascii="Tahoma" w:hAnsi="Tahoma" w:cs="Tahoma"/>
          <w:sz w:val="24"/>
          <w:szCs w:val="24"/>
        </w:rPr>
        <w:t xml:space="preserve"> </w:t>
      </w:r>
      <w:r w:rsidR="00CE1B66" w:rsidRPr="00A24ADB">
        <w:rPr>
          <w:rFonts w:ascii="Tahoma" w:hAnsi="Tahoma" w:cs="Tahoma"/>
          <w:sz w:val="24"/>
          <w:szCs w:val="24"/>
        </w:rPr>
        <w:t xml:space="preserve">was </w:t>
      </w:r>
      <w:r w:rsidR="002939FE" w:rsidRPr="00A24ADB">
        <w:rPr>
          <w:rFonts w:ascii="Tahoma" w:hAnsi="Tahoma" w:cs="Tahoma"/>
          <w:sz w:val="24"/>
          <w:szCs w:val="24"/>
        </w:rPr>
        <w:t>living</w:t>
      </w:r>
      <w:r w:rsidR="0052436F" w:rsidRPr="00A24ADB">
        <w:rPr>
          <w:rFonts w:ascii="Tahoma" w:hAnsi="Tahoma" w:cs="Tahoma"/>
          <w:sz w:val="24"/>
          <w:szCs w:val="24"/>
        </w:rPr>
        <w:t xml:space="preserve"> </w:t>
      </w:r>
      <w:r w:rsidR="005A797A" w:rsidRPr="00A24ADB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Pr="00A24ADB">
        <w:rPr>
          <w:rFonts w:ascii="Tahoma" w:hAnsi="Tahoma" w:cs="Tahoma"/>
          <w:sz w:val="24"/>
          <w:szCs w:val="24"/>
        </w:rPr>
        <w:t>Nagambie</w:t>
      </w:r>
      <w:proofErr w:type="spellEnd"/>
      <w:r w:rsidRPr="00A24ADB">
        <w:rPr>
          <w:rFonts w:ascii="Tahoma" w:hAnsi="Tahoma" w:cs="Tahoma"/>
          <w:sz w:val="24"/>
          <w:szCs w:val="24"/>
        </w:rPr>
        <w:t xml:space="preserve"> and </w:t>
      </w:r>
      <w:r w:rsidR="002349CF" w:rsidRPr="00A24ADB">
        <w:rPr>
          <w:rFonts w:ascii="Tahoma" w:hAnsi="Tahoma" w:cs="Tahoma"/>
          <w:sz w:val="24"/>
          <w:szCs w:val="24"/>
        </w:rPr>
        <w:t xml:space="preserve">employed </w:t>
      </w:r>
      <w:r w:rsidR="002939FE" w:rsidRPr="00A24ADB">
        <w:rPr>
          <w:rFonts w:ascii="Tahoma" w:hAnsi="Tahoma" w:cs="Tahoma"/>
          <w:sz w:val="24"/>
          <w:szCs w:val="24"/>
        </w:rPr>
        <w:t>as a</w:t>
      </w:r>
      <w:r w:rsidR="002349CF" w:rsidRPr="00A24ADB">
        <w:rPr>
          <w:rFonts w:ascii="Tahoma" w:hAnsi="Tahoma" w:cs="Tahoma"/>
          <w:sz w:val="24"/>
          <w:szCs w:val="24"/>
        </w:rPr>
        <w:t xml:space="preserve"> m</w:t>
      </w:r>
      <w:r w:rsidRPr="00A24ADB">
        <w:rPr>
          <w:rFonts w:ascii="Tahoma" w:hAnsi="Tahoma" w:cs="Tahoma"/>
          <w:sz w:val="24"/>
          <w:szCs w:val="24"/>
        </w:rPr>
        <w:t xml:space="preserve">otor driver </w:t>
      </w:r>
      <w:r w:rsidR="005A797A" w:rsidRPr="00A24ADB">
        <w:rPr>
          <w:rFonts w:ascii="Tahoma" w:hAnsi="Tahoma" w:cs="Tahoma"/>
          <w:sz w:val="24"/>
          <w:szCs w:val="24"/>
        </w:rPr>
        <w:t xml:space="preserve">when he enlisted on </w:t>
      </w:r>
      <w:r w:rsidRPr="00A24ADB">
        <w:rPr>
          <w:rFonts w:ascii="Tahoma" w:hAnsi="Tahoma" w:cs="Tahoma"/>
          <w:sz w:val="24"/>
          <w:szCs w:val="24"/>
        </w:rPr>
        <w:t>6</w:t>
      </w:r>
      <w:r w:rsidRPr="00A24ADB">
        <w:rPr>
          <w:rFonts w:ascii="Tahoma" w:hAnsi="Tahoma" w:cs="Tahoma"/>
          <w:sz w:val="24"/>
          <w:szCs w:val="24"/>
          <w:vertAlign w:val="superscript"/>
        </w:rPr>
        <w:t>th</w:t>
      </w:r>
      <w:r w:rsidRPr="00A24ADB">
        <w:rPr>
          <w:rFonts w:ascii="Tahoma" w:hAnsi="Tahoma" w:cs="Tahoma"/>
          <w:sz w:val="24"/>
          <w:szCs w:val="24"/>
        </w:rPr>
        <w:t xml:space="preserve"> January</w:t>
      </w:r>
      <w:r w:rsidR="003C0D24" w:rsidRPr="00A24ADB">
        <w:rPr>
          <w:rFonts w:ascii="Tahoma" w:hAnsi="Tahoma" w:cs="Tahoma"/>
          <w:sz w:val="24"/>
          <w:szCs w:val="24"/>
        </w:rPr>
        <w:t xml:space="preserve"> </w:t>
      </w:r>
      <w:r w:rsidR="00A56D8F" w:rsidRPr="00A24ADB">
        <w:rPr>
          <w:rFonts w:ascii="Tahoma" w:hAnsi="Tahoma" w:cs="Tahoma"/>
          <w:sz w:val="24"/>
          <w:szCs w:val="24"/>
        </w:rPr>
        <w:t>191</w:t>
      </w:r>
      <w:r w:rsidR="002349CF" w:rsidRPr="00A24ADB">
        <w:rPr>
          <w:rFonts w:ascii="Tahoma" w:hAnsi="Tahoma" w:cs="Tahoma"/>
          <w:sz w:val="24"/>
          <w:szCs w:val="24"/>
        </w:rPr>
        <w:t>5</w:t>
      </w:r>
      <w:r w:rsidR="00A56D8F" w:rsidRPr="00A24ADB">
        <w:rPr>
          <w:rFonts w:ascii="Tahoma" w:hAnsi="Tahoma" w:cs="Tahoma"/>
          <w:sz w:val="24"/>
          <w:szCs w:val="24"/>
        </w:rPr>
        <w:t xml:space="preserve">, </w:t>
      </w:r>
      <w:r w:rsidR="005A797A" w:rsidRPr="00A24ADB">
        <w:rPr>
          <w:rFonts w:ascii="Tahoma" w:hAnsi="Tahoma" w:cs="Tahoma"/>
          <w:sz w:val="24"/>
          <w:szCs w:val="24"/>
        </w:rPr>
        <w:t xml:space="preserve">aged </w:t>
      </w:r>
      <w:r w:rsidR="002349CF" w:rsidRPr="00A24ADB">
        <w:rPr>
          <w:rFonts w:ascii="Tahoma" w:hAnsi="Tahoma" w:cs="Tahoma"/>
          <w:sz w:val="24"/>
          <w:szCs w:val="24"/>
        </w:rPr>
        <w:t>1</w:t>
      </w:r>
      <w:r w:rsidRPr="00A24ADB">
        <w:rPr>
          <w:rFonts w:ascii="Tahoma" w:hAnsi="Tahoma" w:cs="Tahoma"/>
          <w:sz w:val="24"/>
          <w:szCs w:val="24"/>
        </w:rPr>
        <w:t>9</w:t>
      </w:r>
      <w:r w:rsidR="005A797A" w:rsidRPr="00A24ADB">
        <w:rPr>
          <w:rFonts w:ascii="Tahoma" w:hAnsi="Tahoma" w:cs="Tahoma"/>
          <w:sz w:val="24"/>
          <w:szCs w:val="24"/>
        </w:rPr>
        <w:t xml:space="preserve"> years. </w:t>
      </w:r>
      <w:r w:rsidR="002939FE" w:rsidRPr="00A24ADB">
        <w:rPr>
          <w:rFonts w:ascii="Tahoma" w:hAnsi="Tahoma" w:cs="Tahoma"/>
          <w:sz w:val="24"/>
          <w:szCs w:val="24"/>
        </w:rPr>
        <w:t>He gave</w:t>
      </w:r>
      <w:r w:rsidR="0052436F" w:rsidRPr="00A24ADB">
        <w:rPr>
          <w:rFonts w:ascii="Tahoma" w:hAnsi="Tahoma" w:cs="Tahoma"/>
          <w:sz w:val="24"/>
          <w:szCs w:val="24"/>
        </w:rPr>
        <w:t xml:space="preserve"> his </w:t>
      </w:r>
      <w:r w:rsidRPr="00A24ADB">
        <w:rPr>
          <w:rFonts w:ascii="Tahoma" w:hAnsi="Tahoma" w:cs="Tahoma"/>
          <w:sz w:val="24"/>
          <w:szCs w:val="24"/>
        </w:rPr>
        <w:t>father who was a Senior Constable of Police as nex</w:t>
      </w:r>
      <w:r w:rsidR="0052436F" w:rsidRPr="00A24ADB">
        <w:rPr>
          <w:rFonts w:ascii="Tahoma" w:hAnsi="Tahoma" w:cs="Tahoma"/>
          <w:sz w:val="24"/>
          <w:szCs w:val="24"/>
        </w:rPr>
        <w:t>t of kin.</w:t>
      </w:r>
      <w:r w:rsidR="00C305F7" w:rsidRPr="00A24ADB">
        <w:rPr>
          <w:rFonts w:ascii="Tahoma" w:hAnsi="Tahoma" w:cs="Tahoma"/>
          <w:sz w:val="24"/>
          <w:szCs w:val="24"/>
        </w:rPr>
        <w:t xml:space="preserve"> </w:t>
      </w:r>
      <w:r w:rsidR="00DC06FA" w:rsidRPr="00A24ADB">
        <w:rPr>
          <w:rFonts w:ascii="Tahoma" w:hAnsi="Tahoma" w:cs="Tahoma"/>
          <w:sz w:val="24"/>
          <w:szCs w:val="24"/>
        </w:rPr>
        <w:t>His father gave written permission for Charles to enlist.</w:t>
      </w:r>
      <w:r w:rsidR="007935B1" w:rsidRPr="00A24ADB">
        <w:rPr>
          <w:rFonts w:ascii="Tahoma" w:hAnsi="Tahoma" w:cs="Tahoma"/>
          <w:sz w:val="24"/>
          <w:szCs w:val="24"/>
        </w:rPr>
        <w:t xml:space="preserve"> </w:t>
      </w:r>
      <w:r w:rsidR="008849B2" w:rsidRPr="00A24ADB">
        <w:rPr>
          <w:rFonts w:ascii="Tahoma" w:hAnsi="Tahoma" w:cs="Tahoma"/>
          <w:sz w:val="24"/>
          <w:szCs w:val="24"/>
        </w:rPr>
        <w:t xml:space="preserve"> </w:t>
      </w:r>
    </w:p>
    <w:p w14:paraId="4156C195" w14:textId="754DCDF4" w:rsidR="005A2F6E" w:rsidRDefault="00C27E16" w:rsidP="004214A8">
      <w:pPr>
        <w:rPr>
          <w:rFonts w:ascii="Tahoma" w:hAnsi="Tahoma" w:cs="Tahoma"/>
          <w:sz w:val="24"/>
          <w:szCs w:val="24"/>
        </w:rPr>
      </w:pPr>
      <w:r w:rsidRPr="00A24ADB">
        <w:rPr>
          <w:rFonts w:ascii="Tahoma" w:hAnsi="Tahoma" w:cs="Tahoma"/>
          <w:sz w:val="24"/>
          <w:szCs w:val="24"/>
        </w:rPr>
        <w:t>Charles was not allocated to a unit. His military record does not say why and there is no mention of a discharge.</w:t>
      </w:r>
      <w:r w:rsidR="002D1E8E" w:rsidRPr="00A24ADB">
        <w:rPr>
          <w:rFonts w:ascii="Tahoma" w:hAnsi="Tahoma" w:cs="Tahoma"/>
          <w:sz w:val="24"/>
          <w:szCs w:val="24"/>
        </w:rPr>
        <w:t xml:space="preserve"> </w:t>
      </w:r>
      <w:r w:rsidR="00954D2C" w:rsidRPr="00A24ADB">
        <w:rPr>
          <w:rFonts w:ascii="Tahoma" w:hAnsi="Tahoma" w:cs="Tahoma"/>
          <w:sz w:val="24"/>
          <w:szCs w:val="24"/>
        </w:rPr>
        <w:t>However,</w:t>
      </w:r>
      <w:r w:rsidR="002D1E8E" w:rsidRPr="00A24ADB">
        <w:rPr>
          <w:rFonts w:ascii="Tahoma" w:hAnsi="Tahoma" w:cs="Tahoma"/>
          <w:sz w:val="24"/>
          <w:szCs w:val="24"/>
        </w:rPr>
        <w:t xml:space="preserve"> as he was only 5 fee</w:t>
      </w:r>
      <w:r w:rsidR="00387E92" w:rsidRPr="00A24ADB">
        <w:rPr>
          <w:rFonts w:ascii="Tahoma" w:hAnsi="Tahoma" w:cs="Tahoma"/>
          <w:sz w:val="24"/>
          <w:szCs w:val="24"/>
        </w:rPr>
        <w:t>t, 5</w:t>
      </w:r>
      <w:r w:rsidR="0023776B" w:rsidRPr="00A24ADB">
        <w:rPr>
          <w:rFonts w:ascii="Tahoma" w:hAnsi="Tahoma" w:cs="Tahoma"/>
          <w:sz w:val="24"/>
          <w:szCs w:val="24"/>
        </w:rPr>
        <w:t xml:space="preserve"> </w:t>
      </w:r>
      <w:r w:rsidR="00954D2C" w:rsidRPr="00A24ADB">
        <w:rPr>
          <w:rFonts w:ascii="Tahoma" w:hAnsi="Tahoma" w:cs="Tahoma"/>
          <w:sz w:val="24"/>
          <w:szCs w:val="24"/>
        </w:rPr>
        <w:t>½ inches</w:t>
      </w:r>
      <w:r w:rsidR="00387E92" w:rsidRPr="00A24ADB">
        <w:rPr>
          <w:rFonts w:ascii="Tahoma" w:hAnsi="Tahoma" w:cs="Tahoma"/>
          <w:sz w:val="24"/>
          <w:szCs w:val="24"/>
        </w:rPr>
        <w:t xml:space="preserve"> in height he may have been rejected as too short? It wasn’t until July 1915 that the height requiremen</w:t>
      </w:r>
      <w:r w:rsidR="002D1E8E" w:rsidRPr="00A24ADB">
        <w:rPr>
          <w:rFonts w:ascii="Tahoma" w:hAnsi="Tahoma" w:cs="Tahoma"/>
          <w:sz w:val="24"/>
          <w:szCs w:val="24"/>
        </w:rPr>
        <w:t>t was reduced to 5 fee</w:t>
      </w:r>
      <w:r w:rsidR="00387E92" w:rsidRPr="00A24ADB">
        <w:rPr>
          <w:rFonts w:ascii="Tahoma" w:hAnsi="Tahoma" w:cs="Tahoma"/>
          <w:sz w:val="24"/>
          <w:szCs w:val="24"/>
        </w:rPr>
        <w:t>t, 2 inches.</w:t>
      </w:r>
    </w:p>
    <w:p w14:paraId="43DC0E24" w14:textId="77777777" w:rsidR="00B22162" w:rsidRPr="00B22162" w:rsidRDefault="00B22162" w:rsidP="00B22162">
      <w:pPr>
        <w:rPr>
          <w:rFonts w:ascii="Tahoma" w:hAnsi="Tahoma" w:cs="Tahoma"/>
          <w:sz w:val="24"/>
          <w:szCs w:val="24"/>
        </w:rPr>
      </w:pPr>
      <w:r w:rsidRPr="00B22162">
        <w:rPr>
          <w:rFonts w:ascii="Tahoma" w:hAnsi="Tahoma" w:cs="Tahoma"/>
          <w:sz w:val="24"/>
          <w:szCs w:val="24"/>
        </w:rPr>
        <w:t>Charles’ father William had served as a police constable in Diamond Creek in 1903.</w:t>
      </w:r>
    </w:p>
    <w:p w14:paraId="384D3D8E" w14:textId="77777777" w:rsidR="00792B0D" w:rsidRDefault="00297A8A" w:rsidP="004214A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A24ADB">
        <w:rPr>
          <w:rFonts w:ascii="Tahoma" w:hAnsi="Tahoma" w:cs="Tahoma"/>
          <w:sz w:val="24"/>
          <w:szCs w:val="24"/>
        </w:rPr>
        <w:t>Charles</w:t>
      </w:r>
      <w:r w:rsidR="00DC06FA" w:rsidRPr="00A24A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06FA" w:rsidRPr="00A24ADB">
        <w:rPr>
          <w:rFonts w:ascii="Tahoma" w:hAnsi="Tahoma" w:cs="Tahoma"/>
          <w:sz w:val="24"/>
          <w:szCs w:val="24"/>
        </w:rPr>
        <w:t>Swanwick</w:t>
      </w:r>
      <w:proofErr w:type="spellEnd"/>
      <w:r w:rsidRPr="00A24ADB">
        <w:rPr>
          <w:rFonts w:ascii="Tahoma" w:hAnsi="Tahoma" w:cs="Tahoma"/>
          <w:sz w:val="24"/>
          <w:szCs w:val="24"/>
        </w:rPr>
        <w:t xml:space="preserve"> is listed on the Greensborough Primary School Honour board.</w:t>
      </w:r>
    </w:p>
    <w:p w14:paraId="063F54EB" w14:textId="77777777" w:rsidR="008F3E54" w:rsidRDefault="008F3E54" w:rsidP="004214A8">
      <w:pPr>
        <w:rPr>
          <w:rFonts w:ascii="Tahoma" w:hAnsi="Tahoma" w:cs="Tahoma"/>
          <w:sz w:val="24"/>
          <w:szCs w:val="24"/>
        </w:rPr>
      </w:pPr>
    </w:p>
    <w:p w14:paraId="46A9772A" w14:textId="77777777" w:rsidR="008F3E54" w:rsidRPr="00A24ADB" w:rsidRDefault="008F3E54" w:rsidP="008F3E5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E4D5E25" wp14:editId="2921B41E">
            <wp:extent cx="293370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E54" w:rsidRPr="00A24ADB" w:rsidSect="005C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A817" w14:textId="77777777" w:rsidR="002F71D8" w:rsidRDefault="002F71D8" w:rsidP="00A24ADB">
      <w:pPr>
        <w:spacing w:after="0" w:line="240" w:lineRule="auto"/>
      </w:pPr>
      <w:r>
        <w:separator/>
      </w:r>
    </w:p>
  </w:endnote>
  <w:endnote w:type="continuationSeparator" w:id="0">
    <w:p w14:paraId="6F1CF2DF" w14:textId="77777777" w:rsidR="002F71D8" w:rsidRDefault="002F71D8" w:rsidP="00A2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C6C5" w14:textId="77777777" w:rsidR="00A24ADB" w:rsidRDefault="00A24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BE9B" w14:textId="77777777" w:rsidR="00A24ADB" w:rsidRDefault="00A24ADB" w:rsidP="00A24ADB">
    <w:pPr>
      <w:pStyle w:val="Footer"/>
      <w:jc w:val="center"/>
    </w:pPr>
    <w:r>
      <w:t>Greensborough Historical Society   World War I Project   2015-2017</w:t>
    </w:r>
  </w:p>
  <w:p w14:paraId="222EFB21" w14:textId="77777777" w:rsidR="00A24ADB" w:rsidRDefault="00A24ADB">
    <w:pPr>
      <w:pStyle w:val="Footer"/>
    </w:pPr>
  </w:p>
  <w:p w14:paraId="7F64EB04" w14:textId="77777777" w:rsidR="00A24ADB" w:rsidRDefault="00A2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48CF" w14:textId="77777777" w:rsidR="00A24ADB" w:rsidRDefault="00A2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E4EB" w14:textId="77777777" w:rsidR="002F71D8" w:rsidRDefault="002F71D8" w:rsidP="00A24ADB">
      <w:pPr>
        <w:spacing w:after="0" w:line="240" w:lineRule="auto"/>
      </w:pPr>
      <w:r>
        <w:separator/>
      </w:r>
    </w:p>
  </w:footnote>
  <w:footnote w:type="continuationSeparator" w:id="0">
    <w:p w14:paraId="0F8298BE" w14:textId="77777777" w:rsidR="002F71D8" w:rsidRDefault="002F71D8" w:rsidP="00A2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A8D6" w14:textId="77777777" w:rsidR="00A24ADB" w:rsidRDefault="00A24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D797" w14:textId="77777777" w:rsidR="00A24ADB" w:rsidRDefault="00A24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BA79" w14:textId="77777777" w:rsidR="00A24ADB" w:rsidRDefault="00A24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1088C"/>
    <w:rsid w:val="00036E44"/>
    <w:rsid w:val="00064C6D"/>
    <w:rsid w:val="00090ABD"/>
    <w:rsid w:val="000A7D9D"/>
    <w:rsid w:val="000B326F"/>
    <w:rsid w:val="000D70AE"/>
    <w:rsid w:val="000E00AE"/>
    <w:rsid w:val="000E648E"/>
    <w:rsid w:val="000E7172"/>
    <w:rsid w:val="0010103F"/>
    <w:rsid w:val="00110799"/>
    <w:rsid w:val="001463D4"/>
    <w:rsid w:val="00165F90"/>
    <w:rsid w:val="001821FC"/>
    <w:rsid w:val="001D61C8"/>
    <w:rsid w:val="00211B32"/>
    <w:rsid w:val="00227E75"/>
    <w:rsid w:val="002349CF"/>
    <w:rsid w:val="0023776B"/>
    <w:rsid w:val="00262F50"/>
    <w:rsid w:val="002862B0"/>
    <w:rsid w:val="002939FE"/>
    <w:rsid w:val="00297A8A"/>
    <w:rsid w:val="002B5F1D"/>
    <w:rsid w:val="002C41F6"/>
    <w:rsid w:val="002D1E8E"/>
    <w:rsid w:val="002F6155"/>
    <w:rsid w:val="002F71D8"/>
    <w:rsid w:val="00323CB3"/>
    <w:rsid w:val="00326977"/>
    <w:rsid w:val="003332F3"/>
    <w:rsid w:val="00387E92"/>
    <w:rsid w:val="00397BF1"/>
    <w:rsid w:val="003B097F"/>
    <w:rsid w:val="003B3FCE"/>
    <w:rsid w:val="003C0D24"/>
    <w:rsid w:val="00417847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A2F6E"/>
    <w:rsid w:val="005A797A"/>
    <w:rsid w:val="005C04AE"/>
    <w:rsid w:val="005D4F49"/>
    <w:rsid w:val="005D5DA1"/>
    <w:rsid w:val="005D7EF9"/>
    <w:rsid w:val="0061754E"/>
    <w:rsid w:val="00633483"/>
    <w:rsid w:val="00635722"/>
    <w:rsid w:val="00682AE9"/>
    <w:rsid w:val="00693CAC"/>
    <w:rsid w:val="00694AD1"/>
    <w:rsid w:val="006B0064"/>
    <w:rsid w:val="00740512"/>
    <w:rsid w:val="00745F39"/>
    <w:rsid w:val="00774115"/>
    <w:rsid w:val="00792B0D"/>
    <w:rsid w:val="0079340B"/>
    <w:rsid w:val="007935B1"/>
    <w:rsid w:val="007D08F3"/>
    <w:rsid w:val="007D401C"/>
    <w:rsid w:val="007E3849"/>
    <w:rsid w:val="007E3944"/>
    <w:rsid w:val="00822D44"/>
    <w:rsid w:val="00851EA0"/>
    <w:rsid w:val="00870565"/>
    <w:rsid w:val="008849B2"/>
    <w:rsid w:val="00890570"/>
    <w:rsid w:val="008B7440"/>
    <w:rsid w:val="008F3E54"/>
    <w:rsid w:val="008F43D4"/>
    <w:rsid w:val="00954D2C"/>
    <w:rsid w:val="009A29A4"/>
    <w:rsid w:val="009D464F"/>
    <w:rsid w:val="009F4320"/>
    <w:rsid w:val="00A05E89"/>
    <w:rsid w:val="00A24ADB"/>
    <w:rsid w:val="00A27F17"/>
    <w:rsid w:val="00A303F6"/>
    <w:rsid w:val="00A56D8F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162"/>
    <w:rsid w:val="00B223B1"/>
    <w:rsid w:val="00B24327"/>
    <w:rsid w:val="00B561B4"/>
    <w:rsid w:val="00B70B7C"/>
    <w:rsid w:val="00B75D38"/>
    <w:rsid w:val="00B84C61"/>
    <w:rsid w:val="00BB1A90"/>
    <w:rsid w:val="00C10D90"/>
    <w:rsid w:val="00C21709"/>
    <w:rsid w:val="00C27E16"/>
    <w:rsid w:val="00C305F7"/>
    <w:rsid w:val="00C52BAE"/>
    <w:rsid w:val="00C9338C"/>
    <w:rsid w:val="00CA080B"/>
    <w:rsid w:val="00CA3513"/>
    <w:rsid w:val="00CB1129"/>
    <w:rsid w:val="00CB132A"/>
    <w:rsid w:val="00CB2079"/>
    <w:rsid w:val="00CD1E4C"/>
    <w:rsid w:val="00CE1B66"/>
    <w:rsid w:val="00D45C1D"/>
    <w:rsid w:val="00D96462"/>
    <w:rsid w:val="00D97B27"/>
    <w:rsid w:val="00DC06FA"/>
    <w:rsid w:val="00DC4A1A"/>
    <w:rsid w:val="00DC675C"/>
    <w:rsid w:val="00DC6EBB"/>
    <w:rsid w:val="00DE322A"/>
    <w:rsid w:val="00DE3828"/>
    <w:rsid w:val="00E1009B"/>
    <w:rsid w:val="00E35C40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BCB8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DB"/>
  </w:style>
  <w:style w:type="paragraph" w:styleId="Footer">
    <w:name w:val="footer"/>
    <w:basedOn w:val="Normal"/>
    <w:link w:val="FooterChar"/>
    <w:uiPriority w:val="99"/>
    <w:unhideWhenUsed/>
    <w:rsid w:val="00A2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77</cp:revision>
  <dcterms:created xsi:type="dcterms:W3CDTF">2015-09-02T23:14:00Z</dcterms:created>
  <dcterms:modified xsi:type="dcterms:W3CDTF">2018-03-02T05:40:00Z</dcterms:modified>
</cp:coreProperties>
</file>