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Default="00B80F86">
      <w:r>
        <w:t xml:space="preserve">See </w:t>
      </w:r>
      <w:proofErr w:type="spellStart"/>
      <w:r>
        <w:t>Gipps</w:t>
      </w:r>
      <w:proofErr w:type="spellEnd"/>
      <w:r>
        <w:t>-Gate Vol.44 No.2 October 2017</w:t>
      </w:r>
    </w:p>
    <w:sectPr w:rsidR="00A03B95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0F86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5B3C26"/>
    <w:rsid w:val="006273AD"/>
    <w:rsid w:val="006C546A"/>
    <w:rsid w:val="006C63B4"/>
    <w:rsid w:val="006F6BA3"/>
    <w:rsid w:val="00713D0A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0F86"/>
    <w:rsid w:val="00B86D42"/>
    <w:rsid w:val="00B93C5E"/>
    <w:rsid w:val="00C20F09"/>
    <w:rsid w:val="00C86383"/>
    <w:rsid w:val="00DD5446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2017-10-25T00:25:00Z</dcterms:created>
  <dcterms:modified xsi:type="dcterms:W3CDTF">2017-10-25T00:27:00Z</dcterms:modified>
</cp:coreProperties>
</file>