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F4" w:rsidRPr="002A2BF4" w:rsidRDefault="002A2BF4" w:rsidP="002A2BF4">
      <w:pPr>
        <w:rPr>
          <w:rFonts w:ascii="Arial" w:hAnsi="Arial"/>
          <w:b/>
          <w:sz w:val="28"/>
          <w:szCs w:val="28"/>
        </w:rPr>
      </w:pPr>
      <w:r w:rsidRPr="002A2BF4">
        <w:rPr>
          <w:rFonts w:ascii="Arial" w:hAnsi="Arial"/>
          <w:b/>
          <w:sz w:val="28"/>
          <w:szCs w:val="28"/>
        </w:rPr>
        <w:t xml:space="preserve">HUGH MURRAY &amp; SON PTY. LTD., DANDENONG </w:t>
      </w:r>
    </w:p>
    <w:p w:rsidR="002A2BF4" w:rsidRDefault="002A2BF4" w:rsidP="002A2BF4">
      <w:pPr>
        <w:rPr>
          <w:rFonts w:ascii="Arial" w:hAnsi="Arial"/>
        </w:rPr>
      </w:pPr>
    </w:p>
    <w:p w:rsidR="002A2BF4" w:rsidRPr="002A2BF4" w:rsidRDefault="002A2BF4" w:rsidP="002A2BF4">
      <w:pPr>
        <w:rPr>
          <w:rFonts w:ascii="Arial" w:hAnsi="Arial"/>
          <w:i/>
        </w:rPr>
      </w:pPr>
      <w:r w:rsidRPr="002A2BF4">
        <w:rPr>
          <w:rFonts w:ascii="Arial" w:hAnsi="Arial"/>
          <w:i/>
        </w:rPr>
        <w:t>This article was lifted from the brochure created for The Dandenong Jubilee Celebrations 1873-1933</w:t>
      </w:r>
    </w:p>
    <w:p w:rsidR="002A2BF4" w:rsidRDefault="002A2BF4" w:rsidP="002A2BF4">
      <w:pPr>
        <w:rPr>
          <w:rFonts w:ascii="Arial" w:hAnsi="Arial"/>
        </w:rPr>
      </w:pPr>
    </w:p>
    <w:p w:rsidR="002A2BF4" w:rsidRDefault="002A2BF4" w:rsidP="002A2BF4">
      <w:pPr>
        <w:rPr>
          <w:rFonts w:ascii="Arial" w:hAnsi="Arial"/>
        </w:rPr>
      </w:pPr>
      <w:r>
        <w:rPr>
          <w:rFonts w:ascii="Arial" w:hAnsi="Arial"/>
        </w:rPr>
        <w:t>THE HARROW SPECIALISTS</w:t>
      </w:r>
    </w:p>
    <w:p w:rsidR="002A2BF4" w:rsidRDefault="002A2BF4" w:rsidP="002A2BF4">
      <w:pPr>
        <w:rPr>
          <w:rFonts w:ascii="Arial" w:hAnsi="Arial"/>
        </w:rPr>
      </w:pPr>
      <w:r>
        <w:rPr>
          <w:rFonts w:ascii="Arial" w:hAnsi="Arial"/>
        </w:rPr>
        <w:t>What specializing in one class of Implement means</w:t>
      </w:r>
    </w:p>
    <w:p w:rsidR="002A2BF4" w:rsidRDefault="002A2BF4" w:rsidP="002A2BF4">
      <w:pPr>
        <w:rPr>
          <w:rFonts w:ascii="Arial" w:hAnsi="Arial"/>
        </w:rPr>
      </w:pPr>
      <w:r>
        <w:rPr>
          <w:rFonts w:ascii="Arial" w:hAnsi="Arial"/>
        </w:rPr>
        <w:t>“Jack of all trades and master of none" is an old saying that cannot be applied to Hugh Murray and Son Pty. Ltd., the well-known Harrow Makers, of Dandenong. Just on 35 years ago Hugh Murray commenced business at Buln Buln, and later took into partnership his son, Mr. Les, H. Murray. Their harrows found such good favour throughout Victoria that they deemed it expedient to remove their activities to a more conveniently situated locality, and happily they chose Dandenong.</w:t>
      </w:r>
    </w:p>
    <w:p w:rsidR="002A2BF4" w:rsidRDefault="002A2BF4" w:rsidP="002A2BF4">
      <w:pPr>
        <w:rPr>
          <w:rFonts w:ascii="Arial" w:hAnsi="Arial"/>
        </w:rPr>
      </w:pPr>
      <w:r>
        <w:rPr>
          <w:rFonts w:ascii="Arial" w:hAnsi="Arial"/>
        </w:rPr>
        <w:t>Their faith in the popularity of their product was well merited, for they soon commanded a ready sale in all the States of the Commonwealth. This, of course, meant extending the building and plant, and a consequent addition of labour, with a material benefit to the town.</w:t>
      </w:r>
    </w:p>
    <w:p w:rsidR="002A2BF4" w:rsidRDefault="002A2BF4" w:rsidP="002A2BF4">
      <w:pPr>
        <w:rPr>
          <w:rFonts w:ascii="Arial" w:hAnsi="Arial"/>
        </w:rPr>
      </w:pPr>
      <w:r>
        <w:rPr>
          <w:rFonts w:ascii="Arial" w:hAnsi="Arial"/>
        </w:rPr>
        <w:t>The firm's motto is "One thing at a time and that done well." Bearing this in mind, they determined to specialise in harrows, keeping in view the importance of quality both in materials and workmanship. That they have pursued the correct course is proved by the huge demand for the popular "Murray</w:t>
      </w:r>
    </w:p>
    <w:p w:rsidR="002A2BF4" w:rsidRDefault="002A2BF4" w:rsidP="002A2BF4">
      <w:pPr>
        <w:rPr>
          <w:rFonts w:ascii="Arial" w:hAnsi="Arial"/>
        </w:rPr>
      </w:pPr>
      <w:r>
        <w:rPr>
          <w:rFonts w:ascii="Arial" w:hAnsi="Arial"/>
        </w:rPr>
        <w:t>Harrow," and are rightly acclaimed as the leading harrow makers in the Southern Hemisphere.</w:t>
      </w:r>
    </w:p>
    <w:p w:rsidR="002A2BF4" w:rsidRDefault="002A2BF4" w:rsidP="002A2BF4">
      <w:pPr>
        <w:rPr>
          <w:rFonts w:ascii="Arial" w:hAnsi="Arial"/>
        </w:rPr>
      </w:pPr>
      <w:r>
        <w:rPr>
          <w:rFonts w:ascii="Arial" w:hAnsi="Arial"/>
        </w:rPr>
        <w:t>The greater part of the plant, which is electrically driven, is the result of their own inventive genius, and comprises many labour-saving devices.</w:t>
      </w:r>
    </w:p>
    <w:p w:rsidR="002A2BF4" w:rsidRDefault="002A2BF4" w:rsidP="002A2BF4">
      <w:pPr>
        <w:rPr>
          <w:rFonts w:ascii="Arial" w:hAnsi="Arial"/>
        </w:rPr>
      </w:pPr>
      <w:r>
        <w:rPr>
          <w:rFonts w:ascii="Arial" w:hAnsi="Arial"/>
        </w:rPr>
        <w:t xml:space="preserve">After a very strenuous period in the business, Mr. Hugh Murray decided to retire from active business, and at the end of 1930 disposed of his interest to Mr. L. G. Taylor, who, with Mr. Les. </w:t>
      </w:r>
      <w:proofErr w:type="gramStart"/>
      <w:r>
        <w:rPr>
          <w:rFonts w:ascii="Arial" w:hAnsi="Arial"/>
        </w:rPr>
        <w:t>Murray, trade under the title of Hugh Murray and Son Pty. Ltd.</w:t>
      </w:r>
      <w:proofErr w:type="gramEnd"/>
      <w:r>
        <w:rPr>
          <w:rFonts w:ascii="Arial" w:hAnsi="Arial"/>
        </w:rPr>
        <w:t xml:space="preserve"> They are determined to maintain the high standard of efficiency achieved in the past.</w:t>
      </w:r>
    </w:p>
    <w:p w:rsidR="002A2BF4" w:rsidRDefault="002A2BF4" w:rsidP="002A2BF4">
      <w:pPr>
        <w:rPr>
          <w:rFonts w:ascii="Arial" w:hAnsi="Arial"/>
        </w:rPr>
      </w:pPr>
      <w:r>
        <w:rPr>
          <w:rFonts w:ascii="Arial" w:hAnsi="Arial"/>
        </w:rPr>
        <w:t>A harrow is made for every purpose-driven tine harrows in various weights and in widths up to 48 feet, diamond screw tine harrows, jinglers for the onion and potato growers, the popular "pasture land" harrow for the grazier and dairy farmer; also stump-jump combine and chain harrows.</w:t>
      </w:r>
    </w:p>
    <w:p w:rsidR="002A2BF4" w:rsidRDefault="002A2BF4" w:rsidP="002A2BF4">
      <w:pPr>
        <w:rPr>
          <w:rFonts w:ascii="Arial" w:hAnsi="Arial"/>
        </w:rPr>
      </w:pPr>
      <w:r>
        <w:rPr>
          <w:rFonts w:ascii="Arial" w:hAnsi="Arial"/>
        </w:rPr>
        <w:t>Distributing agents in the capital cities and agents in all main towns will be happy to supply literature or communicate direct with the firm at Dandenong.</w:t>
      </w:r>
    </w:p>
    <w:p w:rsidR="002A2BF4" w:rsidRDefault="002A2BF4" w:rsidP="002A2BF4">
      <w:pPr>
        <w:rPr>
          <w:rFonts w:ascii="Arial" w:hAnsi="Arial"/>
        </w:rPr>
      </w:pPr>
      <w:r>
        <w:rPr>
          <w:rFonts w:ascii="Arial" w:hAnsi="Arial"/>
        </w:rPr>
        <w:t>A cordial invitation is extended to all "Back to" visitors to visit our factory.</w:t>
      </w:r>
    </w:p>
    <w:p w:rsidR="00562045" w:rsidRDefault="00562045"/>
    <w:sectPr w:rsidR="00562045" w:rsidSect="005620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BF4"/>
    <w:rsid w:val="0029765B"/>
    <w:rsid w:val="002A2BF4"/>
    <w:rsid w:val="00562045"/>
    <w:rsid w:val="00A2242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F4"/>
    <w:pPr>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2016-06-15T02:15:00Z</dcterms:created>
  <dcterms:modified xsi:type="dcterms:W3CDTF">2016-06-15T02:26:00Z</dcterms:modified>
</cp:coreProperties>
</file>