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B05360" w:rsidRDefault="00B05360">
      <w:pPr>
        <w:rPr>
          <w:b/>
        </w:rPr>
      </w:pPr>
      <w:r w:rsidRPr="00B05360">
        <w:rPr>
          <w:b/>
        </w:rPr>
        <w:t>Parton's Drapery Stores</w:t>
      </w:r>
    </w:p>
    <w:p w:rsidR="00B05360" w:rsidRDefault="00B05360">
      <w:r>
        <w:t xml:space="preserve">181-183 Lonsdale Street, Dandenong. </w:t>
      </w:r>
    </w:p>
    <w:sectPr w:rsidR="00B05360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5360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5360"/>
    <w:rsid w:val="00B065BF"/>
    <w:rsid w:val="00B21F9F"/>
    <w:rsid w:val="00B86D42"/>
    <w:rsid w:val="00B93C5E"/>
    <w:rsid w:val="00C20F09"/>
    <w:rsid w:val="00C86383"/>
    <w:rsid w:val="00DD5446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2017-11-29T01:58:00Z</dcterms:created>
  <dcterms:modified xsi:type="dcterms:W3CDTF">2017-11-29T01:59:00Z</dcterms:modified>
</cp:coreProperties>
</file>