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8E" w:rsidRPr="0029618E" w:rsidRDefault="0029618E">
      <w:pPr>
        <w:rPr>
          <w:b/>
          <w:i/>
          <w:sz w:val="28"/>
          <w:szCs w:val="28"/>
        </w:rPr>
      </w:pPr>
      <w:r w:rsidRPr="0029618E">
        <w:rPr>
          <w:b/>
          <w:i/>
          <w:sz w:val="28"/>
          <w:szCs w:val="28"/>
        </w:rPr>
        <w:t xml:space="preserve">City of </w:t>
      </w:r>
      <w:r w:rsidRPr="0029618E">
        <w:rPr>
          <w:b/>
          <w:i/>
          <w:sz w:val="28"/>
          <w:szCs w:val="28"/>
        </w:rPr>
        <w:t xml:space="preserve">Nunawading </w:t>
      </w:r>
      <w:r w:rsidRPr="0029618E">
        <w:rPr>
          <w:b/>
          <w:i/>
          <w:sz w:val="28"/>
          <w:szCs w:val="28"/>
        </w:rPr>
        <w:t xml:space="preserve">20/4/1945 </w:t>
      </w:r>
    </w:p>
    <w:p w:rsidR="0029618E" w:rsidRDefault="0029618E">
      <w:r w:rsidRPr="0029618E">
        <w:t xml:space="preserve">The Shire of Nunawading came into existence in </w:t>
      </w:r>
      <w:r>
        <w:t>1</w:t>
      </w:r>
      <w:r w:rsidRPr="0029618E">
        <w:t>872 and its administration covered the</w:t>
      </w:r>
      <w:r>
        <w:t xml:space="preserve"> </w:t>
      </w:r>
      <w:r w:rsidRPr="0029618E">
        <w:t xml:space="preserve">area from Surrey Hill to Mitcham and Doncaster to Burwood. On </w:t>
      </w:r>
      <w:r>
        <w:t>11</w:t>
      </w:r>
      <w:r w:rsidRPr="0029618E">
        <w:t xml:space="preserve"> March 1925 the</w:t>
      </w:r>
      <w:r>
        <w:t xml:space="preserve"> </w:t>
      </w:r>
      <w:r w:rsidRPr="0029618E">
        <w:t>proposal to form the Shire of Blackburn and Mitcham was enunciated by Cr. Armstrong to</w:t>
      </w:r>
      <w:r>
        <w:t xml:space="preserve"> </w:t>
      </w:r>
      <w:r w:rsidRPr="0029618E">
        <w:t>a meeting of fellow Councillors who represented Blackburn and Mitcham Ridings in the</w:t>
      </w:r>
      <w:r>
        <w:t xml:space="preserve"> </w:t>
      </w:r>
      <w:r w:rsidRPr="0029618E">
        <w:t xml:space="preserve">Shire of Nunawading. </w:t>
      </w:r>
    </w:p>
    <w:p w:rsidR="0029618E" w:rsidRDefault="0029618E">
      <w:r w:rsidRPr="0029618E">
        <w:t xml:space="preserve">The proposal was so enthusiastically accepted by all concerned that in 20 days </w:t>
      </w:r>
      <w:r>
        <w:rPr>
          <w:rFonts w:cstheme="minorHAnsi"/>
        </w:rPr>
        <w:t>–</w:t>
      </w:r>
      <w:r w:rsidRPr="0029618E">
        <w:t xml:space="preserve"> by 31 March, a petition was lodge with the Minister of Public Works which contained a majority of</w:t>
      </w:r>
      <w:r>
        <w:t xml:space="preserve"> </w:t>
      </w:r>
      <w:r w:rsidRPr="0029618E">
        <w:t>the signatures of the ratepayers of the proposed new Shire.</w:t>
      </w:r>
      <w:r>
        <w:t xml:space="preserve"> </w:t>
      </w:r>
    </w:p>
    <w:p w:rsidR="0029618E" w:rsidRDefault="0029618E">
      <w:r w:rsidRPr="0029618E">
        <w:t>The Minister agreed to the proposal and the Shire of Blackburn and Mitcham was</w:t>
      </w:r>
      <w:r>
        <w:t xml:space="preserve"> </w:t>
      </w:r>
      <w:r w:rsidRPr="0029618E">
        <w:t xml:space="preserve">constituted as from </w:t>
      </w:r>
      <w:r>
        <w:t>1</w:t>
      </w:r>
      <w:r w:rsidRPr="0029618E">
        <w:t xml:space="preserve"> October </w:t>
      </w:r>
      <w:r w:rsidR="00776735">
        <w:t>1</w:t>
      </w:r>
      <w:r w:rsidRPr="0029618E">
        <w:t>925. The remaining area continued as the Shire of</w:t>
      </w:r>
      <w:r>
        <w:t xml:space="preserve"> </w:t>
      </w:r>
      <w:r w:rsidRPr="0029618E">
        <w:t xml:space="preserve">Nunawading until December </w:t>
      </w:r>
      <w:r w:rsidR="00776735">
        <w:t>1</w:t>
      </w:r>
      <w:r w:rsidRPr="0029618E">
        <w:t>925, when Box Hill was proclaimed a Borough, and</w:t>
      </w:r>
      <w:r>
        <w:t xml:space="preserve"> </w:t>
      </w:r>
      <w:r w:rsidRPr="0029618E">
        <w:t>subsequently a City i</w:t>
      </w:r>
      <w:r>
        <w:t>n 192</w:t>
      </w:r>
      <w:r w:rsidRPr="0029618E">
        <w:t>7. During the 20 years the Shire of Blackburn and Mitcham has</w:t>
      </w:r>
      <w:r>
        <w:t xml:space="preserve"> </w:t>
      </w:r>
      <w:r w:rsidRPr="0029618E">
        <w:t>been in existence its population has grown from 5,650 to approximately 9,000; the</w:t>
      </w:r>
      <w:r>
        <w:t xml:space="preserve"> </w:t>
      </w:r>
      <w:r w:rsidRPr="0029618E">
        <w:t xml:space="preserve">number of buildings from </w:t>
      </w:r>
      <w:r>
        <w:t>1,</w:t>
      </w:r>
      <w:r w:rsidRPr="0029618E">
        <w:t>472 to 2</w:t>
      </w:r>
      <w:r>
        <w:t>,</w:t>
      </w:r>
      <w:r w:rsidRPr="0029618E">
        <w:t>500 and the nett annual valuation of the properties</w:t>
      </w:r>
      <w:r>
        <w:t xml:space="preserve"> </w:t>
      </w:r>
      <w:r w:rsidRPr="0029618E">
        <w:t>therein from £96,4</w:t>
      </w:r>
      <w:r>
        <w:t>1</w:t>
      </w:r>
      <w:r w:rsidRPr="0029618E">
        <w:t>2 to approximately £130,000. Many competent and capable men have</w:t>
      </w:r>
      <w:r>
        <w:t xml:space="preserve"> </w:t>
      </w:r>
      <w:r w:rsidRPr="0029618E">
        <w:t>given their services as Councillors over this long period and they have been responsible</w:t>
      </w:r>
      <w:r>
        <w:t xml:space="preserve"> </w:t>
      </w:r>
      <w:r w:rsidRPr="0029618E">
        <w:t>for many improvements and extension of amenities which go to make life more enjoyable</w:t>
      </w:r>
      <w:r>
        <w:t xml:space="preserve"> </w:t>
      </w:r>
      <w:r w:rsidRPr="0029618E">
        <w:t>for their fellow citizens.</w:t>
      </w:r>
      <w:r>
        <w:t xml:space="preserve"> </w:t>
      </w:r>
    </w:p>
    <w:p w:rsidR="0029618E" w:rsidRPr="0029618E" w:rsidRDefault="0029618E">
      <w:pPr>
        <w:rPr>
          <w:b/>
        </w:rPr>
      </w:pPr>
      <w:r w:rsidRPr="0029618E">
        <w:rPr>
          <w:b/>
        </w:rPr>
        <w:t xml:space="preserve">Growing pains </w:t>
      </w:r>
      <w:r w:rsidR="00776735">
        <w:rPr>
          <w:b/>
        </w:rPr>
        <w:t>o</w:t>
      </w:r>
      <w:r w:rsidRPr="0029618E">
        <w:rPr>
          <w:b/>
        </w:rPr>
        <w:t xml:space="preserve">f Youth. </w:t>
      </w:r>
    </w:p>
    <w:p w:rsidR="0029618E" w:rsidRDefault="0029618E">
      <w:r w:rsidRPr="0029618E">
        <w:t>After what must be described as the growing pains of youth, the</w:t>
      </w:r>
      <w:r>
        <w:t xml:space="preserve"> </w:t>
      </w:r>
      <w:r w:rsidRPr="0029618E">
        <w:t>municipality has now reached its manhood by the Proclamation of the City of Nunawading.</w:t>
      </w:r>
      <w:r>
        <w:t xml:space="preserve"> </w:t>
      </w:r>
      <w:r w:rsidRPr="0029618E">
        <w:t>The Council has been endeavouring to obtain this status over a period of four years. The</w:t>
      </w:r>
      <w:r>
        <w:t xml:space="preserve"> </w:t>
      </w:r>
      <w:r w:rsidRPr="0029618E">
        <w:t>ﬁnal facts were publicly presented to the Minister of Public Works at a deputation of the</w:t>
      </w:r>
      <w:r>
        <w:t xml:space="preserve"> </w:t>
      </w:r>
      <w:r w:rsidRPr="0029618E">
        <w:t xml:space="preserve">Shire Hall on 2 March, </w:t>
      </w:r>
      <w:r>
        <w:t>1</w:t>
      </w:r>
      <w:r w:rsidRPr="0029618E">
        <w:t>944, after which an inspection of the district was made.</w:t>
      </w:r>
      <w:r>
        <w:t xml:space="preserve"> </w:t>
      </w:r>
    </w:p>
    <w:p w:rsidR="0029618E" w:rsidRDefault="0029618E">
      <w:r w:rsidRPr="0029618E">
        <w:t>The Local Government Act provides that the area of a City shall be 9 square miles and have</w:t>
      </w:r>
      <w:r>
        <w:t xml:space="preserve"> </w:t>
      </w:r>
      <w:r w:rsidRPr="0029618E">
        <w:t>a revenue (from rates only) of not less than £20</w:t>
      </w:r>
      <w:r>
        <w:t>,</w:t>
      </w:r>
      <w:r w:rsidRPr="0029618E">
        <w:t xml:space="preserve">000. As the area of the City is </w:t>
      </w:r>
      <w:r>
        <w:t xml:space="preserve">15 </w:t>
      </w:r>
      <w:r>
        <w:t xml:space="preserve">½ </w:t>
      </w:r>
      <w:r w:rsidRPr="0029618E">
        <w:t>square</w:t>
      </w:r>
      <w:r>
        <w:t xml:space="preserve"> </w:t>
      </w:r>
      <w:r w:rsidRPr="0029618E">
        <w:t>miles, special legislation was necessary and this was passed by Parliament last year.</w:t>
      </w:r>
      <w:r>
        <w:t xml:space="preserve"> </w:t>
      </w:r>
      <w:r w:rsidRPr="0029618E">
        <w:t>Precedent for doing this was already established as similar legislation had permitted the</w:t>
      </w:r>
      <w:r>
        <w:t xml:space="preserve"> </w:t>
      </w:r>
      <w:r w:rsidRPr="0029618E">
        <w:t xml:space="preserve">proclamation of the City of Heidelberg (42 square miles) and the City of </w:t>
      </w:r>
      <w:r w:rsidR="0030762C" w:rsidRPr="0029618E">
        <w:t>Moorabbin (</w:t>
      </w:r>
      <w:r w:rsidRPr="0029618E">
        <w:t>23</w:t>
      </w:r>
      <w:r>
        <w:t xml:space="preserve"> </w:t>
      </w:r>
      <w:r w:rsidRPr="0029618E">
        <w:t>square miles).</w:t>
      </w:r>
      <w:r>
        <w:t xml:space="preserve"> </w:t>
      </w:r>
    </w:p>
    <w:p w:rsidR="0029618E" w:rsidRPr="0029618E" w:rsidRDefault="0029618E">
      <w:pPr>
        <w:rPr>
          <w:b/>
        </w:rPr>
      </w:pPr>
      <w:r w:rsidRPr="0029618E">
        <w:rPr>
          <w:b/>
        </w:rPr>
        <w:t xml:space="preserve">An Aboriginal Name. </w:t>
      </w:r>
    </w:p>
    <w:p w:rsidR="0029618E" w:rsidRDefault="0029618E">
      <w:r w:rsidRPr="0029618E">
        <w:t>The name of the City is not derived from the Shire of Nunawading,</w:t>
      </w:r>
      <w:r>
        <w:t xml:space="preserve"> </w:t>
      </w:r>
      <w:r w:rsidRPr="0029618E">
        <w:t>but from the Parish of Nunawading, which appears on the Certiﬁcate of Title of every</w:t>
      </w:r>
      <w:r>
        <w:t xml:space="preserve"> </w:t>
      </w:r>
      <w:r w:rsidRPr="0029618E">
        <w:t xml:space="preserve">property owner in the </w:t>
      </w:r>
      <w:r w:rsidR="0030762C" w:rsidRPr="0029618E">
        <w:t>City.</w:t>
      </w:r>
      <w:r w:rsidRPr="0029618E">
        <w:t xml:space="preserve"> </w:t>
      </w:r>
      <w:r w:rsidR="0030762C" w:rsidRPr="0029618E">
        <w:t xml:space="preserve">It </w:t>
      </w:r>
      <w:r w:rsidRPr="0029618E">
        <w:t>is an aboriginal name and</w:t>
      </w:r>
      <w:r w:rsidR="0030762C">
        <w:t>,</w:t>
      </w:r>
      <w:r w:rsidRPr="0029618E">
        <w:t xml:space="preserve"> we are informed, means “Man on</w:t>
      </w:r>
      <w:r>
        <w:t xml:space="preserve"> </w:t>
      </w:r>
      <w:r w:rsidRPr="0029618E">
        <w:t>the way there</w:t>
      </w:r>
      <w:r w:rsidR="0030762C">
        <w:t>”</w:t>
      </w:r>
      <w:r w:rsidRPr="0029618E">
        <w:t xml:space="preserve"> </w:t>
      </w:r>
      <w:r w:rsidR="0030762C">
        <w:rPr>
          <w:rFonts w:cstheme="minorHAnsi"/>
        </w:rPr>
        <w:t>–</w:t>
      </w:r>
      <w:r w:rsidR="0030762C">
        <w:t xml:space="preserve"> </w:t>
      </w:r>
      <w:r w:rsidRPr="0029618E">
        <w:t xml:space="preserve">or as Cr. Armstrong would interpret </w:t>
      </w:r>
      <w:r w:rsidR="0030762C">
        <w:rPr>
          <w:rFonts w:cstheme="minorHAnsi"/>
        </w:rPr>
        <w:t>–</w:t>
      </w:r>
      <w:r w:rsidRPr="0029618E">
        <w:t xml:space="preserve"> “On the way to manhood</w:t>
      </w:r>
      <w:r w:rsidR="0030762C">
        <w:t>”.</w:t>
      </w:r>
      <w:r w:rsidRPr="0029618E">
        <w:t xml:space="preserve"> </w:t>
      </w:r>
      <w:r w:rsidR="0030762C">
        <w:t>I</w:t>
      </w:r>
      <w:r w:rsidRPr="0029618E">
        <w:t>t is</w:t>
      </w:r>
      <w:r>
        <w:t xml:space="preserve"> </w:t>
      </w:r>
      <w:r w:rsidRPr="0029618E">
        <w:t>further said to mean “Nothing wanting”</w:t>
      </w:r>
      <w:r w:rsidR="0030762C">
        <w:t>;</w:t>
      </w:r>
      <w:r w:rsidRPr="0029618E">
        <w:t xml:space="preserve"> but whi</w:t>
      </w:r>
      <w:r w:rsidR="0030762C">
        <w:t>ch</w:t>
      </w:r>
      <w:r w:rsidRPr="0029618E">
        <w:t>ever it may be, it augers well for the</w:t>
      </w:r>
      <w:r>
        <w:t xml:space="preserve"> </w:t>
      </w:r>
      <w:r w:rsidRPr="0029618E">
        <w:t>future.</w:t>
      </w:r>
      <w:r>
        <w:t xml:space="preserve"> </w:t>
      </w:r>
    </w:p>
    <w:p w:rsidR="0029618E" w:rsidRDefault="0029618E">
      <w:r w:rsidRPr="0029618E">
        <w:t>The advent of new industries in the post-war period should bring an influx of population</w:t>
      </w:r>
      <w:r>
        <w:t xml:space="preserve"> </w:t>
      </w:r>
      <w:r w:rsidRPr="0029618E">
        <w:t>in the settled areas and their coming should lighten the burden of the present population</w:t>
      </w:r>
      <w:r>
        <w:t xml:space="preserve"> </w:t>
      </w:r>
      <w:r w:rsidRPr="0029618E">
        <w:t>in works yet to be carried out in the City. The Council has plans for Baby Health Centres,</w:t>
      </w:r>
      <w:r>
        <w:t xml:space="preserve"> </w:t>
      </w:r>
      <w:r w:rsidRPr="0029618E">
        <w:t>Baths, Street Construction, Modern Lighting, and many other improvements, which must</w:t>
      </w:r>
      <w:r>
        <w:t xml:space="preserve"> </w:t>
      </w:r>
      <w:r w:rsidRPr="0029618E">
        <w:t>await the release of labour, materials and money.</w:t>
      </w:r>
      <w:r>
        <w:t xml:space="preserve"> </w:t>
      </w:r>
    </w:p>
    <w:p w:rsidR="009A5EA2" w:rsidRDefault="0029618E">
      <w:r w:rsidRPr="0029618E">
        <w:t>The proclamation of the City should consummate the permanent fusion of Blackburn and</w:t>
      </w:r>
      <w:r>
        <w:t xml:space="preserve"> </w:t>
      </w:r>
      <w:r w:rsidRPr="0029618E">
        <w:t>Mitcham and it is now very necessary that citizens should think of the City and not as any</w:t>
      </w:r>
      <w:r>
        <w:t xml:space="preserve"> </w:t>
      </w:r>
      <w:r w:rsidRPr="0029618E">
        <w:t xml:space="preserve">individual part of it. </w:t>
      </w:r>
      <w:r w:rsidRPr="0029618E">
        <w:lastRenderedPageBreak/>
        <w:t>The advent of the City should mean the early development of Tunstall</w:t>
      </w:r>
      <w:r>
        <w:t xml:space="preserve"> </w:t>
      </w:r>
      <w:r w:rsidR="0030762C">
        <w:rPr>
          <w:rFonts w:cstheme="minorHAnsi"/>
        </w:rPr>
        <w:t>–</w:t>
      </w:r>
      <w:r w:rsidRPr="0029618E">
        <w:t xml:space="preserve"> the centre of administration </w:t>
      </w:r>
      <w:r w:rsidR="0030762C">
        <w:rPr>
          <w:rFonts w:cstheme="minorHAnsi"/>
        </w:rPr>
        <w:t>–</w:t>
      </w:r>
      <w:r w:rsidRPr="0029618E">
        <w:t xml:space="preserve"> and no doubt the Council’s early deliberation will have this</w:t>
      </w:r>
      <w:r>
        <w:t xml:space="preserve"> object in view. </w:t>
      </w:r>
    </w:p>
    <w:p w:rsidR="0030762C" w:rsidRPr="0030762C" w:rsidRDefault="0030762C">
      <w:pPr>
        <w:rPr>
          <w:b/>
        </w:rPr>
      </w:pPr>
      <w:r w:rsidRPr="0030762C">
        <w:rPr>
          <w:b/>
        </w:rPr>
        <w:t xml:space="preserve">Appeal of Mayor </w:t>
      </w:r>
    </w:p>
    <w:p w:rsidR="0030762C" w:rsidRDefault="0030762C">
      <w:r w:rsidRPr="0030762C">
        <w:t>Now that the City is a reality and the residents are now known as</w:t>
      </w:r>
      <w:r>
        <w:t xml:space="preserve"> </w:t>
      </w:r>
      <w:r w:rsidRPr="0030762C">
        <w:t>citizens instead of ratepayers, the Mayor appeals to all to realise their citizenship</w:t>
      </w:r>
      <w:r>
        <w:t xml:space="preserve"> </w:t>
      </w:r>
      <w:r w:rsidRPr="0030762C">
        <w:t>of the ﬁnest area in the eastern suburbs and assist in its development, which will</w:t>
      </w:r>
      <w:r>
        <w:t xml:space="preserve"> </w:t>
      </w:r>
      <w:r w:rsidRPr="0030762C">
        <w:t>bring with it all those conveniences which make life worthwhile.</w:t>
      </w:r>
      <w:r>
        <w:t xml:space="preserve"> </w:t>
      </w:r>
    </w:p>
    <w:p w:rsidR="0030762C" w:rsidRDefault="0030762C">
      <w:r w:rsidRPr="0030762C">
        <w:t>“For my part, l am deeply sensible of the honour conferred on me as being the first Mayor and l will do all in my power to carry out the duties of the Ofﬁce with that</w:t>
      </w:r>
      <w:r>
        <w:t xml:space="preserve"> </w:t>
      </w:r>
      <w:r w:rsidRPr="0030762C">
        <w:t xml:space="preserve">dignity and decorum which it warrants”. </w:t>
      </w:r>
      <w:r w:rsidRPr="0030762C">
        <w:rPr>
          <w:i/>
        </w:rPr>
        <w:t>(Cr. Armstrong’s remarks).</w:t>
      </w:r>
      <w:r>
        <w:t xml:space="preserve"> </w:t>
      </w:r>
    </w:p>
    <w:p w:rsidR="0030762C" w:rsidRPr="0030762C" w:rsidRDefault="0030762C">
      <w:pPr>
        <w:rPr>
          <w:b/>
          <w:i/>
        </w:rPr>
      </w:pPr>
      <w:r w:rsidRPr="0030762C">
        <w:rPr>
          <w:b/>
          <w:i/>
        </w:rPr>
        <w:t>Proclamation of the Shire of Blackburn and Mitcham as the City of Nunawading, page 1,020 of Government Gazette 11/4</w:t>
      </w:r>
      <w:r w:rsidR="00223F0C">
        <w:rPr>
          <w:b/>
          <w:i/>
        </w:rPr>
        <w:t>/1</w:t>
      </w:r>
      <w:r w:rsidRPr="0030762C">
        <w:rPr>
          <w:b/>
          <w:i/>
        </w:rPr>
        <w:t xml:space="preserve">945. </w:t>
      </w:r>
      <w:bookmarkStart w:id="0" w:name="_GoBack"/>
      <w:bookmarkEnd w:id="0"/>
    </w:p>
    <w:p w:rsidR="0030762C" w:rsidRDefault="0030762C"/>
    <w:p w:rsidR="0030762C" w:rsidRPr="0030762C" w:rsidRDefault="0030762C">
      <w:pPr>
        <w:rPr>
          <w:b/>
          <w:sz w:val="28"/>
          <w:szCs w:val="28"/>
        </w:rPr>
      </w:pPr>
      <w:r w:rsidRPr="0030762C">
        <w:rPr>
          <w:b/>
          <w:sz w:val="28"/>
          <w:szCs w:val="28"/>
        </w:rPr>
        <w:t xml:space="preserve">Letter to Editor - </w:t>
      </w:r>
      <w:r w:rsidRPr="0030762C">
        <w:rPr>
          <w:b/>
          <w:i/>
          <w:sz w:val="28"/>
          <w:szCs w:val="28"/>
        </w:rPr>
        <w:t>Reporter</w:t>
      </w:r>
      <w:r w:rsidRPr="0030762C">
        <w:rPr>
          <w:b/>
          <w:sz w:val="28"/>
          <w:szCs w:val="28"/>
        </w:rPr>
        <w:t xml:space="preserve"> 28/8/</w:t>
      </w:r>
      <w:r w:rsidR="005964A4">
        <w:rPr>
          <w:b/>
          <w:sz w:val="28"/>
          <w:szCs w:val="28"/>
        </w:rPr>
        <w:t>1</w:t>
      </w:r>
      <w:r w:rsidRPr="0030762C">
        <w:rPr>
          <w:b/>
          <w:sz w:val="28"/>
          <w:szCs w:val="28"/>
        </w:rPr>
        <w:t xml:space="preserve">925 re Electric Light Undertaking. </w:t>
      </w:r>
    </w:p>
    <w:p w:rsidR="0030762C" w:rsidRDefault="0030762C">
      <w:r w:rsidRPr="0030762C">
        <w:t>Sir, While I have no wish to enter into any controversy regarding the merits of the</w:t>
      </w:r>
      <w:r>
        <w:t xml:space="preserve"> </w:t>
      </w:r>
      <w:r w:rsidRPr="0030762C">
        <w:t>rival candidates at the forthcoming election to the Blackburn and Mitcham Council,</w:t>
      </w:r>
      <w:r>
        <w:t xml:space="preserve"> </w:t>
      </w:r>
      <w:r w:rsidRPr="0030762C">
        <w:t>as a tax-payer l am keenly interested in a question which was raised by one of the</w:t>
      </w:r>
      <w:r>
        <w:t xml:space="preserve"> </w:t>
      </w:r>
      <w:r w:rsidRPr="0030762C">
        <w:t>candidates at a recent meeting in Vermont, and again at Mitcham.</w:t>
      </w:r>
      <w:r>
        <w:t xml:space="preserve"> </w:t>
      </w:r>
    </w:p>
    <w:p w:rsidR="0030762C" w:rsidRDefault="0030762C">
      <w:r w:rsidRPr="0030762C">
        <w:t>This is the question of ownership of the electric supply scheme in the Shire, and it</w:t>
      </w:r>
      <w:r>
        <w:t xml:space="preserve"> </w:t>
      </w:r>
      <w:r w:rsidRPr="0030762C">
        <w:t>appears that a proposal is on foot to invite the Electricity Commission to purchase</w:t>
      </w:r>
      <w:r>
        <w:t xml:space="preserve"> </w:t>
      </w:r>
      <w:r w:rsidRPr="0030762C">
        <w:t xml:space="preserve">this undertaking from the Nunawading Shire. l sincerely </w:t>
      </w:r>
      <w:proofErr w:type="gramStart"/>
      <w:r w:rsidRPr="0030762C">
        <w:t>trust</w:t>
      </w:r>
      <w:proofErr w:type="gramEnd"/>
      <w:r w:rsidRPr="0030762C">
        <w:t xml:space="preserve"> that before any such</w:t>
      </w:r>
      <w:r>
        <w:t xml:space="preserve"> </w:t>
      </w:r>
      <w:r w:rsidRPr="0030762C">
        <w:t>step be taken the Councillors, whoever may be elected, will consider the matter</w:t>
      </w:r>
      <w:r>
        <w:t xml:space="preserve"> </w:t>
      </w:r>
      <w:r w:rsidRPr="0030762C">
        <w:t>carefully and pay due regard not only to their own affairs but also to the effect</w:t>
      </w:r>
      <w:r>
        <w:t xml:space="preserve"> </w:t>
      </w:r>
      <w:r w:rsidRPr="0030762C">
        <w:t>that such a transfer woul</w:t>
      </w:r>
      <w:r>
        <w:t>d have on the average consumer.</w:t>
      </w:r>
    </w:p>
    <w:p w:rsidR="005964A4" w:rsidRDefault="0030762C">
      <w:r w:rsidRPr="0030762C">
        <w:t>In the first place, the Council, as a council and therefore, the whole of the</w:t>
      </w:r>
      <w:r>
        <w:t xml:space="preserve"> </w:t>
      </w:r>
      <w:r w:rsidRPr="0030762C">
        <w:t>ratepayers, would undoubtedly pay more for their street lighting than is now being</w:t>
      </w:r>
      <w:r>
        <w:t xml:space="preserve"> </w:t>
      </w:r>
      <w:r w:rsidRPr="0030762C">
        <w:t>paid to the Nunawading Council, so that the lighting rate would be increased and</w:t>
      </w:r>
      <w:r>
        <w:t xml:space="preserve"> </w:t>
      </w:r>
      <w:r w:rsidRPr="0030762C">
        <w:t>this would result in a direct additional burden on ratepayers. In the second place,</w:t>
      </w:r>
      <w:r>
        <w:t xml:space="preserve"> </w:t>
      </w:r>
      <w:r w:rsidRPr="0030762C">
        <w:t>the tariff which the Electricity Commission imposes would result in an increased</w:t>
      </w:r>
      <w:r>
        <w:t xml:space="preserve"> </w:t>
      </w:r>
      <w:r w:rsidRPr="0030762C">
        <w:t>charge for electricity to at least a great majority of the consumers in the Shire.</w:t>
      </w:r>
      <w:r>
        <w:t xml:space="preserve"> </w:t>
      </w:r>
    </w:p>
    <w:p w:rsidR="005964A4" w:rsidRDefault="0030762C">
      <w:r w:rsidRPr="0030762C">
        <w:t>This tariff is designed to favour the consumer who uses a great deal of electricity in</w:t>
      </w:r>
      <w:r>
        <w:t xml:space="preserve"> </w:t>
      </w:r>
      <w:r w:rsidRPr="0030762C">
        <w:t>relation to the size of his house, and certainly if a consumer is prepared to thus</w:t>
      </w:r>
      <w:r>
        <w:t xml:space="preserve"> </w:t>
      </w:r>
      <w:r w:rsidRPr="0030762C">
        <w:t>increase his consumption of electricity</w:t>
      </w:r>
      <w:r w:rsidR="005964A4">
        <w:t>,</w:t>
      </w:r>
      <w:r w:rsidRPr="0030762C">
        <w:t xml:space="preserve"> and also his bills</w:t>
      </w:r>
      <w:r w:rsidR="005964A4">
        <w:t xml:space="preserve">, </w:t>
      </w:r>
      <w:r w:rsidRPr="0030762C">
        <w:t>his average price per unit</w:t>
      </w:r>
      <w:r>
        <w:t xml:space="preserve"> </w:t>
      </w:r>
      <w:r w:rsidRPr="0030762C">
        <w:t>may ultimately be brought before the price charge</w:t>
      </w:r>
      <w:r w:rsidR="005964A4">
        <w:t>d</w:t>
      </w:r>
      <w:r w:rsidRPr="0030762C">
        <w:t xml:space="preserve"> at present by the Shire, but it is</w:t>
      </w:r>
      <w:r>
        <w:t xml:space="preserve"> </w:t>
      </w:r>
      <w:r w:rsidR="005964A4">
        <w:t>a back-</w:t>
      </w:r>
      <w:r w:rsidRPr="0030762C">
        <w:t>handed way of reducing the cost per unit by having to increase the monthly</w:t>
      </w:r>
      <w:r>
        <w:t xml:space="preserve"> </w:t>
      </w:r>
      <w:r w:rsidR="005964A4">
        <w:t>b</w:t>
      </w:r>
      <w:r w:rsidRPr="0030762C">
        <w:t>ill</w:t>
      </w:r>
      <w:r w:rsidR="005964A4">
        <w:t>.</w:t>
      </w:r>
      <w:r>
        <w:t xml:space="preserve"> </w:t>
      </w:r>
    </w:p>
    <w:p w:rsidR="005964A4" w:rsidRDefault="0030762C" w:rsidP="005964A4">
      <w:r w:rsidRPr="0030762C">
        <w:t>The fact that the Council can run the undertaking at a reasonable proﬁt and charge</w:t>
      </w:r>
      <w:r>
        <w:t xml:space="preserve"> </w:t>
      </w:r>
      <w:r w:rsidRPr="0030762C">
        <w:t>its present tariff certainly does not indicate bad management, and when</w:t>
      </w:r>
      <w:r>
        <w:t xml:space="preserve"> </w:t>
      </w:r>
      <w:r w:rsidRPr="0030762C">
        <w:t>consideration is given to the fact that the area served by Nunawading is so</w:t>
      </w:r>
      <w:r>
        <w:t xml:space="preserve"> </w:t>
      </w:r>
      <w:r w:rsidRPr="0030762C">
        <w:t>extremely scattered, as compared with such areas as the inner Suburbs, where the</w:t>
      </w:r>
      <w:r>
        <w:t xml:space="preserve"> </w:t>
      </w:r>
      <w:r w:rsidRPr="0030762C">
        <w:t>tariff is 5</w:t>
      </w:r>
      <w:r w:rsidR="005964A4">
        <w:t xml:space="preserve"> ¾ </w:t>
      </w:r>
      <w:r w:rsidRPr="0030762C">
        <w:t>D</w:t>
      </w:r>
      <w:r w:rsidR="005964A4">
        <w:t>, (</w:t>
      </w:r>
      <w:r w:rsidRPr="0030762C">
        <w:t>under the Melbourne Electric Supply) and North Melbourne and</w:t>
      </w:r>
      <w:r>
        <w:t xml:space="preserve"> </w:t>
      </w:r>
      <w:r w:rsidRPr="0030762C">
        <w:t>Flemington where the tariff is 5</w:t>
      </w:r>
      <w:r w:rsidR="005964A4">
        <w:t xml:space="preserve"> ¾ </w:t>
      </w:r>
      <w:r w:rsidRPr="0030762C">
        <w:t>D, under the Elec</w:t>
      </w:r>
      <w:r w:rsidR="005964A4">
        <w:t>tricity Commission, the Nunawad</w:t>
      </w:r>
      <w:r w:rsidRPr="0030762C">
        <w:t>ing rate of 6d must be considered exceedingly satisfactory, and certainly does not</w:t>
      </w:r>
      <w:r>
        <w:t xml:space="preserve"> </w:t>
      </w:r>
      <w:r w:rsidRPr="0030762C">
        <w:t>indicate bad management.</w:t>
      </w:r>
      <w:r>
        <w:t xml:space="preserve"> </w:t>
      </w:r>
    </w:p>
    <w:p w:rsidR="0030762C" w:rsidRPr="005964A4" w:rsidRDefault="0030762C" w:rsidP="005964A4">
      <w:pPr>
        <w:jc w:val="right"/>
        <w:rPr>
          <w:b/>
          <w:i/>
        </w:rPr>
      </w:pPr>
      <w:r w:rsidRPr="005964A4">
        <w:rPr>
          <w:b/>
          <w:i/>
        </w:rPr>
        <w:t>Gerald</w:t>
      </w:r>
      <w:r w:rsidR="005964A4" w:rsidRPr="005964A4">
        <w:rPr>
          <w:b/>
          <w:i/>
        </w:rPr>
        <w:t xml:space="preserve"> </w:t>
      </w:r>
      <w:r w:rsidRPr="005964A4">
        <w:rPr>
          <w:b/>
          <w:i/>
        </w:rPr>
        <w:t>B.</w:t>
      </w:r>
      <w:r w:rsidR="005964A4" w:rsidRPr="005964A4">
        <w:rPr>
          <w:b/>
          <w:i/>
        </w:rPr>
        <w:t xml:space="preserve"> </w:t>
      </w:r>
      <w:proofErr w:type="spellStart"/>
      <w:r w:rsidRPr="005964A4">
        <w:rPr>
          <w:b/>
          <w:i/>
        </w:rPr>
        <w:t>Lincolme</w:t>
      </w:r>
      <w:proofErr w:type="spellEnd"/>
      <w:r w:rsidRPr="005964A4">
        <w:rPr>
          <w:b/>
          <w:i/>
        </w:rPr>
        <w:t xml:space="preserve">. </w:t>
      </w:r>
      <w:proofErr w:type="spellStart"/>
      <w:r w:rsidRPr="005964A4">
        <w:rPr>
          <w:b/>
          <w:i/>
        </w:rPr>
        <w:t>M.l.E.E</w:t>
      </w:r>
      <w:proofErr w:type="spellEnd"/>
      <w:r w:rsidRPr="005964A4">
        <w:rPr>
          <w:b/>
          <w:i/>
        </w:rPr>
        <w:t xml:space="preserve">. </w:t>
      </w:r>
    </w:p>
    <w:p w:rsidR="0029618E" w:rsidRDefault="0029618E"/>
    <w:sectPr w:rsidR="00296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8E"/>
    <w:rsid w:val="00223F0C"/>
    <w:rsid w:val="0029618E"/>
    <w:rsid w:val="0030762C"/>
    <w:rsid w:val="004E7577"/>
    <w:rsid w:val="00514483"/>
    <w:rsid w:val="005964A4"/>
    <w:rsid w:val="00776735"/>
    <w:rsid w:val="008C0836"/>
    <w:rsid w:val="00B473EC"/>
    <w:rsid w:val="00C33492"/>
    <w:rsid w:val="00E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1B03"/>
  <w15:chartTrackingRefBased/>
  <w15:docId w15:val="{EE45DF5A-8E63-43F9-81AD-00FEECC6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cp:lastPrinted>2021-05-11T00:09:00Z</cp:lastPrinted>
  <dcterms:created xsi:type="dcterms:W3CDTF">2021-05-10T23:36:00Z</dcterms:created>
  <dcterms:modified xsi:type="dcterms:W3CDTF">2021-05-11T00:11:00Z</dcterms:modified>
</cp:coreProperties>
</file>