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72" w:rsidRPr="003A6D77" w:rsidRDefault="002D0972" w:rsidP="003A6D77">
      <w:pPr>
        <w:jc w:val="center"/>
        <w:rPr>
          <w:b/>
          <w:sz w:val="28"/>
          <w:szCs w:val="28"/>
        </w:rPr>
      </w:pPr>
      <w:r w:rsidRPr="003A6D77">
        <w:rPr>
          <w:b/>
          <w:sz w:val="28"/>
          <w:szCs w:val="28"/>
        </w:rPr>
        <w:t>6557 Leslie John McCulloch</w:t>
      </w:r>
    </w:p>
    <w:p w:rsidR="00E2090B" w:rsidRPr="003A6D77" w:rsidRDefault="002D0972" w:rsidP="003A6D77">
      <w:pPr>
        <w:jc w:val="center"/>
        <w:rPr>
          <w:b/>
          <w:sz w:val="28"/>
          <w:szCs w:val="28"/>
        </w:rPr>
      </w:pPr>
      <w:r w:rsidRPr="003A6D77">
        <w:rPr>
          <w:b/>
          <w:sz w:val="28"/>
          <w:szCs w:val="28"/>
        </w:rPr>
        <w:t>6</w:t>
      </w:r>
      <w:r w:rsidRPr="003A6D77">
        <w:rPr>
          <w:b/>
          <w:sz w:val="28"/>
          <w:szCs w:val="28"/>
          <w:vertAlign w:val="superscript"/>
        </w:rPr>
        <w:t>th</w:t>
      </w:r>
      <w:r w:rsidRPr="003A6D77">
        <w:rPr>
          <w:b/>
          <w:sz w:val="28"/>
          <w:szCs w:val="28"/>
        </w:rPr>
        <w:t xml:space="preserve"> Australian Field Ambulance</w:t>
      </w:r>
    </w:p>
    <w:p w:rsidR="002D0972" w:rsidRDefault="002D0972">
      <w:r>
        <w:t xml:space="preserve">Leslie John McCulloch was born in 1897 to John &amp; Agnes McCulloch in Glenferrie. Sands &amp; McDougall of 1915 lists their address as 40 </w:t>
      </w:r>
      <w:proofErr w:type="spellStart"/>
      <w:r>
        <w:t>Manningtree</w:t>
      </w:r>
      <w:proofErr w:type="spellEnd"/>
      <w:r>
        <w:t xml:space="preserve"> Road, Hawthorn. By 1916 the family had moved to 84 High Street, Kew. The Victorian Electoral Roll of 1925 has the Kew address &amp; lists his father’s occupation as ‘grain Merchant’; also listed are his mother Agnes – home duties, his siblings Agnes King – typiste &amp; Frederick George – student.</w:t>
      </w:r>
    </w:p>
    <w:p w:rsidR="002D0972" w:rsidRDefault="002D0972">
      <w:r>
        <w:t>On enlistment on 14</w:t>
      </w:r>
      <w:r w:rsidRPr="002D0972">
        <w:rPr>
          <w:vertAlign w:val="superscript"/>
        </w:rPr>
        <w:t>th</w:t>
      </w:r>
      <w:r w:rsidR="00331D4A">
        <w:rPr>
          <w:vertAlign w:val="superscript"/>
        </w:rPr>
        <w:t xml:space="preserve"> </w:t>
      </w:r>
      <w:r>
        <w:t xml:space="preserve">June 1915 </w:t>
      </w:r>
      <w:r w:rsidR="00EC573F">
        <w:t>with his parent’s consent</w:t>
      </w:r>
      <w:r>
        <w:t xml:space="preserve">, Leslie’s occupation was given as ‘clerk’. He was </w:t>
      </w:r>
      <w:r w:rsidR="003A6D77">
        <w:t xml:space="preserve">18 years &amp; 7 months, </w:t>
      </w:r>
      <w:r>
        <w:t>171cm tall &amp; weighed 68kg</w:t>
      </w:r>
      <w:r w:rsidR="00331D4A">
        <w:t xml:space="preserve"> with a fresh complexion, blue eyes &amp; light brown hair.</w:t>
      </w:r>
      <w:r w:rsidR="00EC573F">
        <w:t xml:space="preserve"> He had previous military service in the 53rd Glenferrie Infantry Regiment &amp; the 56</w:t>
      </w:r>
      <w:r w:rsidR="00EC573F" w:rsidRPr="00EC573F">
        <w:rPr>
          <w:vertAlign w:val="superscript"/>
        </w:rPr>
        <w:t>th</w:t>
      </w:r>
      <w:r w:rsidR="00EC573F">
        <w:t xml:space="preserve"> Infantry Company</w:t>
      </w:r>
      <w:r w:rsidR="003A6D77">
        <w:t>, Richmond -</w:t>
      </w:r>
      <w:r w:rsidR="00EC573F">
        <w:t xml:space="preserve"> “Yarra Borderers’.</w:t>
      </w:r>
    </w:p>
    <w:p w:rsidR="00BE153C" w:rsidRDefault="00BE153C">
      <w:r>
        <w:t xml:space="preserve">Along with all of Kew’s young men who enlisted, Leslie was presented with the “Roll of Honour – Town of Kew” certificate signed by the Mayor of Kew – Cr FR </w:t>
      </w:r>
      <w:proofErr w:type="spellStart"/>
      <w:r>
        <w:t>Ratten</w:t>
      </w:r>
      <w:proofErr w:type="spellEnd"/>
      <w:r>
        <w:t xml:space="preserve"> &amp; the Town Clerk – H Harrison. Our copy was found by Ray Waters in a shop in Kew &amp; given to the Kew RSL in November 2017.</w:t>
      </w:r>
    </w:p>
    <w:p w:rsidR="00BE153C" w:rsidRDefault="00BE153C">
      <w:r>
        <w:t>After basic training, Leslie embarked for Egypt as a private 6</w:t>
      </w:r>
      <w:r w:rsidRPr="00BE153C">
        <w:rPr>
          <w:vertAlign w:val="superscript"/>
        </w:rPr>
        <w:t>th</w:t>
      </w:r>
      <w:r>
        <w:t xml:space="preserve"> Australian Field Ambulance reinforcements in November 129125 on the HMAT ‘Commonwealth’. He arrived in France with his unit in March 1916 &amp; served in France &amp; Belgium. In July 1916 he was in hospital with influenza. Leslie was granted leave in England from 13 July to 1 August 1917. Leslie was admitted to hospital 21</w:t>
      </w:r>
      <w:r w:rsidRPr="00BE153C">
        <w:rPr>
          <w:vertAlign w:val="superscript"/>
        </w:rPr>
        <w:t>st</w:t>
      </w:r>
      <w:r>
        <w:t xml:space="preserve"> December 1917 &amp; on the 1</w:t>
      </w:r>
      <w:r w:rsidRPr="00BE153C">
        <w:rPr>
          <w:vertAlign w:val="superscript"/>
        </w:rPr>
        <w:t>st</w:t>
      </w:r>
      <w:r>
        <w:t xml:space="preserve"> January 1918 he died in 7</w:t>
      </w:r>
      <w:r w:rsidRPr="00BE153C">
        <w:rPr>
          <w:vertAlign w:val="superscript"/>
        </w:rPr>
        <w:t>th</w:t>
      </w:r>
      <w:r>
        <w:t xml:space="preserve"> General Hospital of ‘</w:t>
      </w:r>
      <w:proofErr w:type="spellStart"/>
      <w:r>
        <w:t>cebro</w:t>
      </w:r>
      <w:proofErr w:type="spellEnd"/>
      <w:r>
        <w:t xml:space="preserve"> spinal </w:t>
      </w:r>
      <w:proofErr w:type="gramStart"/>
      <w:r>
        <w:t>meningitis’</w:t>
      </w:r>
      <w:proofErr w:type="gramEnd"/>
      <w:r>
        <w:t xml:space="preserve"> aged 21.</w:t>
      </w:r>
    </w:p>
    <w:p w:rsidR="003A6D77" w:rsidRDefault="003A6D77">
      <w:r>
        <w:t>Leslie’s name is recorded on the Kew War Memorial &amp; the Kew Presbyterian Church’s Honour Board – now in the possession of the Kew RSL.</w:t>
      </w:r>
    </w:p>
    <w:p w:rsidR="003A6D77" w:rsidRDefault="003A6D77"/>
    <w:p w:rsidR="003A6D77" w:rsidRDefault="003A6D77"/>
    <w:p w:rsidR="003A6D77" w:rsidRDefault="003A6D77"/>
    <w:p w:rsidR="003A6D77" w:rsidRDefault="003A6D77"/>
    <w:p w:rsidR="003A6D77" w:rsidRDefault="003A6D77"/>
    <w:p w:rsidR="003A6D77" w:rsidRDefault="003A6D77">
      <w:r>
        <w:t>Sources: Australian War Memorial, National Archives of Australia, Sands &amp; McDougall directories &amp; the Victorian Elector</w:t>
      </w:r>
      <w:bookmarkStart w:id="0" w:name="_GoBack"/>
      <w:bookmarkEnd w:id="0"/>
      <w:r>
        <w:t>al rolls.</w:t>
      </w:r>
    </w:p>
    <w:sectPr w:rsidR="003A6D77" w:rsidSect="00073093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72"/>
    <w:rsid w:val="00073093"/>
    <w:rsid w:val="000C07FB"/>
    <w:rsid w:val="002121BF"/>
    <w:rsid w:val="002D0972"/>
    <w:rsid w:val="00331D4A"/>
    <w:rsid w:val="003A6D77"/>
    <w:rsid w:val="008F687A"/>
    <w:rsid w:val="00BE153C"/>
    <w:rsid w:val="00E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Torpey</dc:creator>
  <cp:lastModifiedBy>John Torpey</cp:lastModifiedBy>
  <cp:revision>5</cp:revision>
  <dcterms:created xsi:type="dcterms:W3CDTF">2018-03-29T01:16:00Z</dcterms:created>
  <dcterms:modified xsi:type="dcterms:W3CDTF">2018-03-29T01:51:00Z</dcterms:modified>
</cp:coreProperties>
</file>